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16" w:rsidRPr="00806026" w:rsidRDefault="005F2D16">
      <w:pPr>
        <w:rPr>
          <w:rFonts w:ascii="Cambria" w:hAnsi="Cambria"/>
          <w:b/>
          <w:sz w:val="24"/>
          <w:szCs w:val="24"/>
        </w:rPr>
      </w:pPr>
      <w:r w:rsidRPr="00806026">
        <w:rPr>
          <w:rFonts w:ascii="Cambria" w:hAnsi="Cambria"/>
          <w:b/>
          <w:sz w:val="24"/>
          <w:szCs w:val="24"/>
        </w:rPr>
        <w:t>HS American History II</w:t>
      </w:r>
    </w:p>
    <w:tbl>
      <w:tblPr>
        <w:tblStyle w:val="TableGrid"/>
        <w:tblpPr w:leftFromText="180" w:rightFromText="180" w:horzAnchor="margin" w:tblpXSpec="center" w:tblpY="735"/>
        <w:tblW w:w="14025" w:type="dxa"/>
        <w:tblLayout w:type="fixed"/>
        <w:tblLook w:val="04A0" w:firstRow="1" w:lastRow="0" w:firstColumn="1" w:lastColumn="0" w:noHBand="0" w:noVBand="1"/>
      </w:tblPr>
      <w:tblGrid>
        <w:gridCol w:w="2098"/>
        <w:gridCol w:w="2369"/>
        <w:gridCol w:w="2268"/>
        <w:gridCol w:w="2322"/>
        <w:gridCol w:w="2358"/>
        <w:gridCol w:w="2610"/>
      </w:tblGrid>
      <w:tr w:rsidR="00F860B8" w:rsidRPr="00D07A62" w:rsidTr="00994D2A">
        <w:trPr>
          <w:trHeight w:val="1790"/>
        </w:trPr>
        <w:tc>
          <w:tcPr>
            <w:tcW w:w="14025" w:type="dxa"/>
            <w:gridSpan w:val="6"/>
            <w:shd w:val="clear" w:color="auto" w:fill="FFD966" w:themeFill="accent4" w:themeFillTint="99"/>
          </w:tcPr>
          <w:p w:rsidR="00F860B8" w:rsidRPr="00D07A62" w:rsidRDefault="00F860B8" w:rsidP="00994D2A">
            <w:pPr>
              <w:rPr>
                <w:rFonts w:ascii="Cambria" w:hAnsi="Cambria"/>
              </w:rPr>
            </w:pPr>
            <w:r w:rsidRPr="00D07A62">
              <w:rPr>
                <w:rFonts w:ascii="Cambria" w:hAnsi="Cambria"/>
                <w:b/>
              </w:rPr>
              <w:t xml:space="preserve">Theme 1- Tools of Social Science Inquiry- </w:t>
            </w:r>
            <w:r w:rsidRPr="00D07A62">
              <w:rPr>
                <w:rFonts w:ascii="Cambria" w:hAnsi="Cambria"/>
              </w:rPr>
              <w:t xml:space="preserve">In order to investigate and draw conclusions about the past, students need to think critically about information as well as evaluate multiple sources of evidence. The following steps of inquiry outline ways of thinking that apply to the study of social studies rather than content to be learned. As part of this process, instruction should apply disciplinary tools as well as use these processes to answer questions and solve problems. </w:t>
            </w:r>
          </w:p>
          <w:p w:rsidR="00F860B8" w:rsidRPr="00D07A62" w:rsidRDefault="00F860B8" w:rsidP="00994D2A">
            <w:pPr>
              <w:pStyle w:val="ListParagraph"/>
              <w:numPr>
                <w:ilvl w:val="0"/>
                <w:numId w:val="6"/>
              </w:numPr>
              <w:spacing w:after="0" w:line="240" w:lineRule="auto"/>
              <w:rPr>
                <w:rFonts w:ascii="Cambria" w:hAnsi="Cambria"/>
              </w:rPr>
            </w:pPr>
            <w:r w:rsidRPr="00D07A62">
              <w:rPr>
                <w:rFonts w:ascii="Cambria" w:hAnsi="Cambria"/>
              </w:rPr>
              <w:t>Ask questions (Why? Why there? Why then? What’s the impact of? What’s the real story of? What’s the significance of?)</w:t>
            </w:r>
          </w:p>
          <w:p w:rsidR="00F860B8" w:rsidRPr="00D07A62" w:rsidRDefault="00F860B8" w:rsidP="00994D2A">
            <w:pPr>
              <w:pStyle w:val="ListParagraph"/>
              <w:numPr>
                <w:ilvl w:val="0"/>
                <w:numId w:val="6"/>
              </w:numPr>
              <w:spacing w:after="0" w:line="240" w:lineRule="auto"/>
              <w:rPr>
                <w:rFonts w:ascii="Cambria" w:hAnsi="Cambria"/>
              </w:rPr>
            </w:pPr>
            <w:r w:rsidRPr="00D07A62">
              <w:rPr>
                <w:rFonts w:ascii="Cambria" w:hAnsi="Cambria"/>
              </w:rPr>
              <w:t>Develop compelling questions and research the past.</w:t>
            </w:r>
          </w:p>
          <w:p w:rsidR="00F860B8" w:rsidRPr="00D07A62" w:rsidRDefault="00F860B8" w:rsidP="00994D2A">
            <w:pPr>
              <w:pStyle w:val="ListParagraph"/>
              <w:numPr>
                <w:ilvl w:val="0"/>
                <w:numId w:val="6"/>
              </w:numPr>
              <w:spacing w:after="0" w:line="240" w:lineRule="auto"/>
              <w:rPr>
                <w:rFonts w:ascii="Cambria" w:hAnsi="Cambria"/>
              </w:rPr>
            </w:pPr>
            <w:r w:rsidRPr="00D07A62">
              <w:rPr>
                <w:rFonts w:ascii="Cambria" w:hAnsi="Cambria"/>
              </w:rPr>
              <w:t>Anticipate and utilize the most useful sources to address their questions.</w:t>
            </w:r>
          </w:p>
          <w:p w:rsidR="00F860B8" w:rsidRPr="00D07A62" w:rsidRDefault="00F860B8" w:rsidP="00994D2A">
            <w:pPr>
              <w:pStyle w:val="ListParagraph"/>
              <w:numPr>
                <w:ilvl w:val="0"/>
                <w:numId w:val="6"/>
              </w:numPr>
              <w:spacing w:after="0" w:line="240" w:lineRule="auto"/>
              <w:rPr>
                <w:rFonts w:ascii="Cambria" w:hAnsi="Cambria"/>
              </w:rPr>
            </w:pPr>
            <w:r w:rsidRPr="00D07A62">
              <w:rPr>
                <w:rFonts w:ascii="Cambria" w:hAnsi="Cambria"/>
              </w:rPr>
              <w:t>Develop and test claims and counter-claims to address their questions.</w:t>
            </w:r>
          </w:p>
          <w:p w:rsidR="00F860B8" w:rsidRPr="00D07A62" w:rsidRDefault="00F860B8" w:rsidP="00994D2A">
            <w:pPr>
              <w:pStyle w:val="ListParagraph"/>
              <w:numPr>
                <w:ilvl w:val="0"/>
                <w:numId w:val="6"/>
              </w:numPr>
              <w:spacing w:after="0" w:line="240" w:lineRule="auto"/>
              <w:jc w:val="both"/>
              <w:rPr>
                <w:rFonts w:ascii="Cambria" w:hAnsi="Cambria"/>
              </w:rPr>
            </w:pPr>
            <w:r w:rsidRPr="00D07A62">
              <w:rPr>
                <w:rFonts w:ascii="Cambria" w:hAnsi="Cambria"/>
              </w:rPr>
              <w:t>Take informed action based on their learning</w:t>
            </w:r>
          </w:p>
          <w:p w:rsidR="00F860B8" w:rsidRPr="00D07A62" w:rsidRDefault="00F860B8" w:rsidP="00994D2A">
            <w:pPr>
              <w:jc w:val="center"/>
              <w:rPr>
                <w:rFonts w:ascii="Cambria" w:hAnsi="Cambria"/>
                <w:b/>
                <w:sz w:val="24"/>
                <w:szCs w:val="24"/>
              </w:rPr>
            </w:pPr>
          </w:p>
        </w:tc>
      </w:tr>
      <w:tr w:rsidR="00F860B8" w:rsidRPr="00D07A62" w:rsidTr="00994D2A">
        <w:trPr>
          <w:trHeight w:val="908"/>
        </w:trPr>
        <w:tc>
          <w:tcPr>
            <w:tcW w:w="2098" w:type="dxa"/>
          </w:tcPr>
          <w:p w:rsidR="00F860B8" w:rsidRPr="00D07A62" w:rsidRDefault="00F860B8" w:rsidP="00994D2A">
            <w:pPr>
              <w:jc w:val="center"/>
              <w:rPr>
                <w:rFonts w:ascii="Cambria" w:hAnsi="Cambria"/>
                <w:b/>
              </w:rPr>
            </w:pPr>
            <w:r w:rsidRPr="00D07A62">
              <w:rPr>
                <w:rFonts w:ascii="Cambria" w:hAnsi="Cambria"/>
                <w:b/>
              </w:rPr>
              <w:t>Strand</w:t>
            </w:r>
          </w:p>
        </w:tc>
        <w:tc>
          <w:tcPr>
            <w:tcW w:w="2369" w:type="dxa"/>
            <w:shd w:val="clear" w:color="auto" w:fill="FFF2CC" w:themeFill="accent4" w:themeFillTint="33"/>
          </w:tcPr>
          <w:p w:rsidR="00F860B8" w:rsidRPr="00D07A62" w:rsidRDefault="00F860B8" w:rsidP="00994D2A">
            <w:pPr>
              <w:rPr>
                <w:rFonts w:ascii="Cambria" w:hAnsi="Cambria"/>
                <w:b/>
                <w:i/>
                <w:sz w:val="24"/>
                <w:szCs w:val="24"/>
              </w:rPr>
            </w:pPr>
            <w:r w:rsidRPr="00D07A62">
              <w:rPr>
                <w:rFonts w:ascii="Cambria" w:hAnsi="Cambria"/>
                <w:b/>
                <w:i/>
                <w:sz w:val="24"/>
                <w:szCs w:val="24"/>
              </w:rPr>
              <w:t>1. History: Continuity and Change</w:t>
            </w:r>
          </w:p>
        </w:tc>
        <w:tc>
          <w:tcPr>
            <w:tcW w:w="2268" w:type="dxa"/>
            <w:shd w:val="clear" w:color="auto" w:fill="FFE599" w:themeFill="accent4" w:themeFillTint="66"/>
          </w:tcPr>
          <w:p w:rsidR="00F860B8" w:rsidRPr="00D07A62" w:rsidRDefault="00F860B8" w:rsidP="00994D2A">
            <w:pPr>
              <w:rPr>
                <w:rFonts w:ascii="Cambria" w:hAnsi="Cambria"/>
                <w:b/>
                <w:i/>
                <w:sz w:val="24"/>
                <w:szCs w:val="24"/>
              </w:rPr>
            </w:pPr>
            <w:r w:rsidRPr="00D07A62">
              <w:rPr>
                <w:rFonts w:ascii="Cambria" w:hAnsi="Cambria"/>
                <w:b/>
                <w:i/>
                <w:sz w:val="24"/>
                <w:szCs w:val="24"/>
              </w:rPr>
              <w:t>2. Government Systems and Principles</w:t>
            </w:r>
          </w:p>
        </w:tc>
        <w:tc>
          <w:tcPr>
            <w:tcW w:w="2322" w:type="dxa"/>
            <w:shd w:val="clear" w:color="auto" w:fill="FFF2CC" w:themeFill="accent4" w:themeFillTint="33"/>
          </w:tcPr>
          <w:p w:rsidR="00F860B8" w:rsidRPr="00D07A62" w:rsidRDefault="00F860B8" w:rsidP="00994D2A">
            <w:pPr>
              <w:rPr>
                <w:rFonts w:ascii="Cambria" w:hAnsi="Cambria"/>
                <w:b/>
                <w:i/>
                <w:sz w:val="24"/>
                <w:szCs w:val="24"/>
              </w:rPr>
            </w:pPr>
            <w:r w:rsidRPr="00D07A62">
              <w:rPr>
                <w:rFonts w:ascii="Cambria" w:hAnsi="Cambria"/>
                <w:b/>
                <w:i/>
                <w:sz w:val="24"/>
                <w:szCs w:val="24"/>
              </w:rPr>
              <w:t>3. Geographical Study</w:t>
            </w:r>
          </w:p>
          <w:p w:rsidR="00F860B8" w:rsidRPr="00D07A62" w:rsidRDefault="00F860B8" w:rsidP="00994D2A">
            <w:pPr>
              <w:tabs>
                <w:tab w:val="left" w:pos="1440"/>
              </w:tabs>
              <w:rPr>
                <w:rFonts w:ascii="Cambria" w:hAnsi="Cambria"/>
                <w:i/>
                <w:sz w:val="24"/>
                <w:szCs w:val="24"/>
              </w:rPr>
            </w:pPr>
          </w:p>
        </w:tc>
        <w:tc>
          <w:tcPr>
            <w:tcW w:w="2358" w:type="dxa"/>
            <w:shd w:val="clear" w:color="auto" w:fill="FFE599" w:themeFill="accent4" w:themeFillTint="66"/>
          </w:tcPr>
          <w:p w:rsidR="00F860B8" w:rsidRPr="00D07A62" w:rsidRDefault="00F860B8" w:rsidP="00994D2A">
            <w:pPr>
              <w:rPr>
                <w:rFonts w:ascii="Cambria" w:hAnsi="Cambria"/>
                <w:b/>
                <w:i/>
                <w:sz w:val="24"/>
                <w:szCs w:val="24"/>
              </w:rPr>
            </w:pPr>
            <w:r w:rsidRPr="00D07A62">
              <w:rPr>
                <w:rFonts w:ascii="Cambria" w:hAnsi="Cambria"/>
                <w:b/>
                <w:i/>
                <w:sz w:val="24"/>
                <w:szCs w:val="24"/>
              </w:rPr>
              <w:t>4. Economic Concepts</w:t>
            </w:r>
          </w:p>
        </w:tc>
        <w:tc>
          <w:tcPr>
            <w:tcW w:w="2610" w:type="dxa"/>
            <w:shd w:val="clear" w:color="auto" w:fill="FFF2CC" w:themeFill="accent4" w:themeFillTint="33"/>
          </w:tcPr>
          <w:p w:rsidR="00F860B8" w:rsidRPr="00D07A62" w:rsidRDefault="00F860B8" w:rsidP="00994D2A">
            <w:pPr>
              <w:rPr>
                <w:rFonts w:ascii="Cambria" w:hAnsi="Cambria"/>
                <w:b/>
                <w:i/>
                <w:sz w:val="24"/>
                <w:szCs w:val="24"/>
              </w:rPr>
            </w:pPr>
            <w:r w:rsidRPr="00D07A62">
              <w:rPr>
                <w:rFonts w:ascii="Cambria" w:hAnsi="Cambria"/>
                <w:b/>
                <w:i/>
                <w:sz w:val="24"/>
                <w:szCs w:val="24"/>
              </w:rPr>
              <w:t>5. People, Groups, and  Cultures</w:t>
            </w:r>
          </w:p>
        </w:tc>
      </w:tr>
      <w:tr w:rsidR="00F860B8" w:rsidRPr="00D07A62" w:rsidTr="004A13A5">
        <w:trPr>
          <w:trHeight w:val="5413"/>
        </w:trPr>
        <w:tc>
          <w:tcPr>
            <w:tcW w:w="2098" w:type="dxa"/>
            <w:vAlign w:val="center"/>
          </w:tcPr>
          <w:p w:rsidR="00F860B8" w:rsidRPr="00D07A62" w:rsidRDefault="00F860B8" w:rsidP="00994D2A">
            <w:pPr>
              <w:jc w:val="center"/>
              <w:rPr>
                <w:rFonts w:ascii="Cambria" w:hAnsi="Cambria"/>
                <w:b/>
              </w:rPr>
            </w:pPr>
            <w:r w:rsidRPr="00D07A62">
              <w:rPr>
                <w:rFonts w:ascii="Cambria" w:hAnsi="Cambria"/>
                <w:b/>
              </w:rPr>
              <w:t>Disciplinary Tools</w:t>
            </w:r>
          </w:p>
        </w:tc>
        <w:tc>
          <w:tcPr>
            <w:tcW w:w="2369" w:type="dxa"/>
            <w:shd w:val="clear" w:color="auto" w:fill="FFF2CC" w:themeFill="accent4" w:themeFillTint="33"/>
          </w:tcPr>
          <w:p w:rsidR="004A13A5" w:rsidRPr="00D07A62" w:rsidRDefault="00F860B8" w:rsidP="00994D2A">
            <w:pPr>
              <w:rPr>
                <w:rFonts w:ascii="Cambria" w:hAnsi="Cambria"/>
                <w:sz w:val="18"/>
                <w:szCs w:val="18"/>
              </w:rPr>
            </w:pPr>
            <w:r w:rsidRPr="00D07A62">
              <w:rPr>
                <w:rFonts w:ascii="Cambria" w:hAnsi="Cambria"/>
                <w:sz w:val="18"/>
                <w:szCs w:val="18"/>
              </w:rPr>
              <w:t xml:space="preserve">A. Create and use tools to analyze a chronological sequence of related events </w:t>
            </w:r>
            <w:r w:rsidR="004A13A5" w:rsidRPr="00D07A62">
              <w:rPr>
                <w:rFonts w:ascii="Cambria" w:hAnsi="Cambria"/>
                <w:sz w:val="18"/>
                <w:szCs w:val="18"/>
              </w:rPr>
              <w:t>in United States’ history</w:t>
            </w:r>
          </w:p>
          <w:p w:rsidR="004A13A5" w:rsidRPr="00D07A62" w:rsidRDefault="004A13A5" w:rsidP="00994D2A">
            <w:pPr>
              <w:rPr>
                <w:rFonts w:ascii="Cambria" w:hAnsi="Cambria"/>
                <w:sz w:val="18"/>
                <w:szCs w:val="18"/>
              </w:rPr>
            </w:pPr>
          </w:p>
          <w:p w:rsidR="008B05D5" w:rsidRPr="00D07A62" w:rsidRDefault="008B05D5" w:rsidP="00994D2A">
            <w:pPr>
              <w:rPr>
                <w:rFonts w:ascii="Cambria" w:hAnsi="Cambria"/>
                <w:sz w:val="18"/>
                <w:szCs w:val="18"/>
              </w:rPr>
            </w:pPr>
          </w:p>
          <w:p w:rsidR="00F860B8" w:rsidRPr="00D07A62" w:rsidRDefault="00F860B8" w:rsidP="00994D2A">
            <w:pPr>
              <w:rPr>
                <w:rFonts w:ascii="Cambria" w:hAnsi="Cambria"/>
                <w:sz w:val="18"/>
                <w:szCs w:val="18"/>
              </w:rPr>
            </w:pPr>
            <w:r w:rsidRPr="00D07A62">
              <w:rPr>
                <w:rFonts w:ascii="Cambria" w:hAnsi="Cambria"/>
                <w:sz w:val="18"/>
                <w:szCs w:val="18"/>
              </w:rPr>
              <w:t>B. Explain connections among historical context and peoples’</w:t>
            </w:r>
            <w:r w:rsidR="004A13A5" w:rsidRPr="00D07A62">
              <w:rPr>
                <w:rFonts w:ascii="Cambria" w:hAnsi="Cambria"/>
                <w:sz w:val="18"/>
                <w:szCs w:val="18"/>
              </w:rPr>
              <w:t xml:space="preserve"> perspectives at the time in United States’ history.</w:t>
            </w:r>
          </w:p>
          <w:p w:rsidR="00F860B8" w:rsidRPr="00D07A62" w:rsidRDefault="00F860B8" w:rsidP="00994D2A">
            <w:pPr>
              <w:rPr>
                <w:rFonts w:ascii="Cambria" w:hAnsi="Cambria"/>
                <w:sz w:val="18"/>
                <w:szCs w:val="18"/>
              </w:rPr>
            </w:pPr>
          </w:p>
        </w:tc>
        <w:tc>
          <w:tcPr>
            <w:tcW w:w="2268" w:type="dxa"/>
            <w:shd w:val="clear" w:color="auto" w:fill="FFE599" w:themeFill="accent4" w:themeFillTint="66"/>
          </w:tcPr>
          <w:p w:rsidR="00F860B8" w:rsidRPr="00D07A62" w:rsidRDefault="00F860B8" w:rsidP="00994D2A">
            <w:pPr>
              <w:rPr>
                <w:rFonts w:ascii="Cambria" w:hAnsi="Cambria"/>
                <w:sz w:val="18"/>
                <w:szCs w:val="18"/>
              </w:rPr>
            </w:pPr>
            <w:r w:rsidRPr="00D07A62">
              <w:rPr>
                <w:rFonts w:ascii="Cambria" w:hAnsi="Cambria"/>
                <w:sz w:val="18"/>
                <w:szCs w:val="18"/>
              </w:rPr>
              <w:t>A. Analyze laws, policies, and processes to determine how governmental systems affect in</w:t>
            </w:r>
            <w:r w:rsidR="000506D7" w:rsidRPr="00D07A62">
              <w:rPr>
                <w:rFonts w:ascii="Cambria" w:hAnsi="Cambria"/>
                <w:sz w:val="18"/>
                <w:szCs w:val="18"/>
              </w:rPr>
              <w:t xml:space="preserve">dividuals and groups in society in United States’ history c. 1870-2010. </w:t>
            </w:r>
          </w:p>
          <w:p w:rsidR="00F860B8" w:rsidRPr="00D07A62" w:rsidRDefault="00F860B8" w:rsidP="00994D2A">
            <w:pPr>
              <w:rPr>
                <w:rFonts w:ascii="Cambria" w:hAnsi="Cambria"/>
                <w:sz w:val="18"/>
                <w:szCs w:val="18"/>
              </w:rPr>
            </w:pPr>
          </w:p>
          <w:p w:rsidR="00F860B8" w:rsidRPr="00D07A62" w:rsidRDefault="000506D7" w:rsidP="00994D2A">
            <w:pPr>
              <w:rPr>
                <w:rFonts w:ascii="Cambria" w:hAnsi="Cambria"/>
                <w:sz w:val="18"/>
                <w:szCs w:val="18"/>
              </w:rPr>
            </w:pPr>
            <w:r w:rsidRPr="00D07A62">
              <w:rPr>
                <w:rFonts w:ascii="Cambria" w:eastAsia="Cambria" w:hAnsi="Cambria" w:cs="Cambria"/>
                <w:sz w:val="18"/>
                <w:szCs w:val="18"/>
              </w:rPr>
              <w:t>B. Predict the consequences which can occur when individuals fail to carry out their personal responsibilities.</w:t>
            </w:r>
          </w:p>
          <w:p w:rsidR="00F860B8" w:rsidRPr="00D07A62" w:rsidRDefault="00F860B8" w:rsidP="00994D2A">
            <w:pPr>
              <w:jc w:val="right"/>
              <w:rPr>
                <w:rFonts w:ascii="Cambria" w:hAnsi="Cambria"/>
                <w:sz w:val="18"/>
                <w:szCs w:val="18"/>
              </w:rPr>
            </w:pPr>
          </w:p>
        </w:tc>
        <w:tc>
          <w:tcPr>
            <w:tcW w:w="2322" w:type="dxa"/>
            <w:shd w:val="clear" w:color="auto" w:fill="FFF2CC" w:themeFill="accent4" w:themeFillTint="33"/>
          </w:tcPr>
          <w:p w:rsidR="00F860B8" w:rsidRPr="00D07A62" w:rsidRDefault="00F860B8" w:rsidP="00994D2A">
            <w:pPr>
              <w:rPr>
                <w:rFonts w:ascii="Cambria" w:hAnsi="Cambria"/>
                <w:sz w:val="18"/>
                <w:szCs w:val="18"/>
              </w:rPr>
            </w:pPr>
            <w:r w:rsidRPr="00D07A62">
              <w:rPr>
                <w:rFonts w:ascii="Cambria" w:hAnsi="Cambria"/>
                <w:sz w:val="18"/>
                <w:szCs w:val="18"/>
              </w:rPr>
              <w:t>A. Create and use maps and other graphic representations in order to explain relationship</w:t>
            </w:r>
            <w:r w:rsidR="000506D7" w:rsidRPr="00D07A62">
              <w:rPr>
                <w:rFonts w:ascii="Cambria" w:hAnsi="Cambria"/>
                <w:sz w:val="18"/>
                <w:szCs w:val="18"/>
              </w:rPr>
              <w:t xml:space="preserve">s and reveal patterns or trends in United States’ history c. 1870-2010. </w:t>
            </w:r>
          </w:p>
          <w:p w:rsidR="00F860B8" w:rsidRPr="00D07A62" w:rsidRDefault="00F860B8" w:rsidP="00994D2A">
            <w:pPr>
              <w:rPr>
                <w:rFonts w:ascii="Cambria" w:hAnsi="Cambria"/>
                <w:sz w:val="18"/>
                <w:szCs w:val="18"/>
              </w:rPr>
            </w:pPr>
          </w:p>
          <w:p w:rsidR="000506D7" w:rsidRPr="00D07A62" w:rsidRDefault="000506D7" w:rsidP="000506D7">
            <w:pPr>
              <w:pStyle w:val="NoSpacing"/>
              <w:rPr>
                <w:rFonts w:ascii="Cambria" w:eastAsia="Cambria" w:hAnsi="Cambria" w:cs="Cambria"/>
                <w:sz w:val="18"/>
                <w:szCs w:val="18"/>
              </w:rPr>
            </w:pPr>
            <w:r w:rsidRPr="00D07A62">
              <w:rPr>
                <w:rFonts w:ascii="Cambria" w:hAnsi="Cambria"/>
                <w:sz w:val="18"/>
                <w:szCs w:val="18"/>
              </w:rPr>
              <w:t>B. Analyze how the physical and human characteristics of regions in the United States post C. 1870 are connected to changing identity and culture.</w:t>
            </w:r>
          </w:p>
          <w:p w:rsidR="00F860B8" w:rsidRPr="00D07A62" w:rsidRDefault="00F860B8" w:rsidP="00994D2A">
            <w:pPr>
              <w:rPr>
                <w:rFonts w:ascii="Cambria" w:hAnsi="Cambria"/>
                <w:sz w:val="18"/>
                <w:szCs w:val="18"/>
              </w:rPr>
            </w:pPr>
          </w:p>
        </w:tc>
        <w:tc>
          <w:tcPr>
            <w:tcW w:w="2358" w:type="dxa"/>
            <w:shd w:val="clear" w:color="auto" w:fill="FFE599" w:themeFill="accent4" w:themeFillTint="66"/>
          </w:tcPr>
          <w:p w:rsidR="00F860B8" w:rsidRPr="00D07A62" w:rsidRDefault="00F860B8" w:rsidP="000506D7">
            <w:pPr>
              <w:rPr>
                <w:rFonts w:ascii="Cambria" w:hAnsi="Cambria"/>
                <w:sz w:val="18"/>
                <w:szCs w:val="18"/>
              </w:rPr>
            </w:pPr>
            <w:r w:rsidRPr="00D07A62">
              <w:rPr>
                <w:rFonts w:ascii="Cambria" w:hAnsi="Cambria"/>
                <w:sz w:val="18"/>
                <w:szCs w:val="18"/>
              </w:rPr>
              <w:t xml:space="preserve">A. </w:t>
            </w:r>
            <w:r w:rsidR="000506D7" w:rsidRPr="00D07A62">
              <w:rPr>
                <w:rFonts w:ascii="Cambria" w:hAnsi="Cambria"/>
                <w:spacing w:val="-6"/>
                <w:sz w:val="18"/>
                <w:szCs w:val="18"/>
              </w:rPr>
              <w:t xml:space="preserve"> Using a United States’ historical lens, </w:t>
            </w:r>
            <w:r w:rsidR="000506D7" w:rsidRPr="00D07A62">
              <w:rPr>
                <w:rFonts w:ascii="Cambria" w:hAnsi="Cambria"/>
                <w:sz w:val="18"/>
                <w:szCs w:val="18"/>
              </w:rPr>
              <w:t>analyze</w:t>
            </w:r>
            <w:r w:rsidR="000506D7" w:rsidRPr="00D07A62">
              <w:rPr>
                <w:rFonts w:ascii="Cambria" w:hAnsi="Cambria"/>
                <w:spacing w:val="-7"/>
                <w:sz w:val="18"/>
                <w:szCs w:val="18"/>
              </w:rPr>
              <w:t xml:space="preserve"> </w:t>
            </w:r>
            <w:r w:rsidR="000506D7" w:rsidRPr="00D07A62">
              <w:rPr>
                <w:rFonts w:ascii="Cambria" w:hAnsi="Cambria"/>
                <w:sz w:val="18"/>
                <w:szCs w:val="18"/>
              </w:rPr>
              <w:t>the</w:t>
            </w:r>
            <w:r w:rsidR="000506D7" w:rsidRPr="00D07A62">
              <w:rPr>
                <w:rFonts w:ascii="Cambria" w:hAnsi="Cambria"/>
                <w:spacing w:val="27"/>
                <w:w w:val="99"/>
                <w:sz w:val="18"/>
                <w:szCs w:val="18"/>
              </w:rPr>
              <w:t xml:space="preserve"> </w:t>
            </w:r>
            <w:r w:rsidR="000506D7" w:rsidRPr="00D07A62">
              <w:rPr>
                <w:rFonts w:ascii="Cambria" w:hAnsi="Cambria"/>
                <w:sz w:val="18"/>
                <w:szCs w:val="18"/>
              </w:rPr>
              <w:t>opportunity</w:t>
            </w:r>
            <w:r w:rsidR="000506D7" w:rsidRPr="00D07A62">
              <w:rPr>
                <w:rFonts w:ascii="Cambria" w:hAnsi="Cambria"/>
                <w:spacing w:val="-8"/>
                <w:sz w:val="18"/>
                <w:szCs w:val="18"/>
              </w:rPr>
              <w:t xml:space="preserve"> </w:t>
            </w:r>
            <w:r w:rsidR="000506D7" w:rsidRPr="00D07A62">
              <w:rPr>
                <w:rFonts w:ascii="Cambria" w:hAnsi="Cambria"/>
                <w:sz w:val="18"/>
                <w:szCs w:val="18"/>
              </w:rPr>
              <w:t>costs</w:t>
            </w:r>
            <w:r w:rsidR="000506D7" w:rsidRPr="00D07A62">
              <w:rPr>
                <w:rFonts w:ascii="Cambria" w:hAnsi="Cambria"/>
                <w:spacing w:val="-9"/>
                <w:sz w:val="18"/>
                <w:szCs w:val="18"/>
              </w:rPr>
              <w:t xml:space="preserve"> </w:t>
            </w:r>
            <w:r w:rsidR="000506D7" w:rsidRPr="00D07A62">
              <w:rPr>
                <w:rFonts w:ascii="Cambria" w:hAnsi="Cambria"/>
                <w:sz w:val="18"/>
                <w:szCs w:val="18"/>
              </w:rPr>
              <w:t>and</w:t>
            </w:r>
            <w:r w:rsidR="000506D7" w:rsidRPr="00D07A62">
              <w:rPr>
                <w:rFonts w:ascii="Cambria" w:hAnsi="Cambria"/>
                <w:spacing w:val="25"/>
                <w:w w:val="99"/>
                <w:sz w:val="18"/>
                <w:szCs w:val="18"/>
              </w:rPr>
              <w:t xml:space="preserve"> </w:t>
            </w:r>
            <w:r w:rsidR="000506D7" w:rsidRPr="00D07A62">
              <w:rPr>
                <w:rFonts w:ascii="Cambria" w:hAnsi="Cambria"/>
                <w:sz w:val="18"/>
                <w:szCs w:val="18"/>
              </w:rPr>
              <w:t>benefits</w:t>
            </w:r>
            <w:r w:rsidR="000506D7" w:rsidRPr="00D07A62">
              <w:rPr>
                <w:rFonts w:ascii="Cambria" w:hAnsi="Cambria"/>
                <w:spacing w:val="-10"/>
                <w:sz w:val="18"/>
                <w:szCs w:val="18"/>
              </w:rPr>
              <w:t xml:space="preserve"> </w:t>
            </w:r>
            <w:r w:rsidR="000506D7" w:rsidRPr="00D07A62">
              <w:rPr>
                <w:rFonts w:ascii="Cambria" w:hAnsi="Cambria"/>
                <w:sz w:val="18"/>
                <w:szCs w:val="18"/>
              </w:rPr>
              <w:t>of</w:t>
            </w:r>
            <w:r w:rsidR="000506D7" w:rsidRPr="00D07A62">
              <w:rPr>
                <w:rFonts w:ascii="Cambria" w:hAnsi="Cambria"/>
                <w:spacing w:val="-9"/>
                <w:sz w:val="18"/>
                <w:szCs w:val="18"/>
              </w:rPr>
              <w:t xml:space="preserve"> </w:t>
            </w:r>
            <w:r w:rsidR="000506D7" w:rsidRPr="00D07A62">
              <w:rPr>
                <w:rFonts w:ascii="Cambria" w:hAnsi="Cambria"/>
                <w:sz w:val="18"/>
                <w:szCs w:val="18"/>
              </w:rPr>
              <w:t>economic</w:t>
            </w:r>
            <w:r w:rsidR="000506D7" w:rsidRPr="00D07A62">
              <w:rPr>
                <w:rFonts w:ascii="Cambria" w:hAnsi="Cambria"/>
                <w:spacing w:val="25"/>
                <w:w w:val="99"/>
                <w:sz w:val="18"/>
                <w:szCs w:val="18"/>
              </w:rPr>
              <w:t xml:space="preserve"> </w:t>
            </w:r>
            <w:r w:rsidR="000506D7" w:rsidRPr="00D07A62">
              <w:rPr>
                <w:rFonts w:ascii="Cambria" w:hAnsi="Cambria"/>
                <w:sz w:val="18"/>
                <w:szCs w:val="18"/>
              </w:rPr>
              <w:t>decisions</w:t>
            </w:r>
            <w:r w:rsidR="000506D7" w:rsidRPr="00D07A62">
              <w:rPr>
                <w:rFonts w:ascii="Cambria" w:hAnsi="Cambria"/>
                <w:spacing w:val="-6"/>
                <w:sz w:val="18"/>
                <w:szCs w:val="18"/>
              </w:rPr>
              <w:t xml:space="preserve"> </w:t>
            </w:r>
            <w:r w:rsidR="000506D7" w:rsidRPr="00D07A62">
              <w:rPr>
                <w:rFonts w:ascii="Cambria" w:hAnsi="Cambria"/>
                <w:sz w:val="18"/>
                <w:szCs w:val="18"/>
              </w:rPr>
              <w:t>on</w:t>
            </w:r>
            <w:r w:rsidR="000506D7" w:rsidRPr="00D07A62">
              <w:rPr>
                <w:rFonts w:ascii="Cambria" w:hAnsi="Cambria"/>
                <w:spacing w:val="-3"/>
                <w:sz w:val="18"/>
                <w:szCs w:val="18"/>
              </w:rPr>
              <w:t xml:space="preserve"> </w:t>
            </w:r>
            <w:r w:rsidR="000506D7" w:rsidRPr="00D07A62">
              <w:rPr>
                <w:rFonts w:ascii="Cambria" w:hAnsi="Cambria"/>
                <w:sz w:val="18"/>
                <w:szCs w:val="18"/>
              </w:rPr>
              <w:t>society</w:t>
            </w:r>
            <w:r w:rsidR="000506D7" w:rsidRPr="00D07A62">
              <w:rPr>
                <w:rFonts w:ascii="Cambria" w:hAnsi="Cambria"/>
                <w:spacing w:val="-4"/>
                <w:sz w:val="18"/>
                <w:szCs w:val="18"/>
              </w:rPr>
              <w:t xml:space="preserve"> </w:t>
            </w:r>
            <w:r w:rsidR="000506D7" w:rsidRPr="00D07A62">
              <w:rPr>
                <w:rFonts w:ascii="Cambria" w:hAnsi="Cambria"/>
                <w:sz w:val="18"/>
                <w:szCs w:val="18"/>
              </w:rPr>
              <w:t>as</w:t>
            </w:r>
            <w:r w:rsidR="000506D7" w:rsidRPr="00D07A62">
              <w:rPr>
                <w:rFonts w:ascii="Cambria" w:hAnsi="Cambria"/>
                <w:spacing w:val="-5"/>
                <w:sz w:val="18"/>
                <w:szCs w:val="18"/>
              </w:rPr>
              <w:t xml:space="preserve"> </w:t>
            </w:r>
            <w:r w:rsidR="000506D7" w:rsidRPr="00D07A62">
              <w:rPr>
                <w:rFonts w:ascii="Cambria" w:hAnsi="Cambria"/>
                <w:sz w:val="18"/>
                <w:szCs w:val="18"/>
              </w:rPr>
              <w:t>a</w:t>
            </w:r>
            <w:r w:rsidR="000506D7" w:rsidRPr="00D07A62">
              <w:rPr>
                <w:rFonts w:ascii="Cambria" w:hAnsi="Cambria"/>
                <w:spacing w:val="29"/>
                <w:w w:val="99"/>
                <w:sz w:val="18"/>
                <w:szCs w:val="18"/>
              </w:rPr>
              <w:t xml:space="preserve"> </w:t>
            </w:r>
            <w:r w:rsidR="000506D7" w:rsidRPr="00D07A62">
              <w:rPr>
                <w:rFonts w:ascii="Cambria" w:hAnsi="Cambria"/>
                <w:sz w:val="18"/>
                <w:szCs w:val="18"/>
              </w:rPr>
              <w:t>whole</w:t>
            </w:r>
            <w:r w:rsidR="000506D7" w:rsidRPr="00D07A62">
              <w:rPr>
                <w:rFonts w:ascii="Cambria" w:hAnsi="Cambria"/>
                <w:spacing w:val="-5"/>
                <w:sz w:val="18"/>
                <w:szCs w:val="18"/>
              </w:rPr>
              <w:t xml:space="preserve"> </w:t>
            </w:r>
            <w:r w:rsidR="000506D7" w:rsidRPr="00D07A62">
              <w:rPr>
                <w:rFonts w:ascii="Cambria" w:hAnsi="Cambria"/>
                <w:sz w:val="18"/>
                <w:szCs w:val="18"/>
              </w:rPr>
              <w:t>as</w:t>
            </w:r>
            <w:r w:rsidR="000506D7" w:rsidRPr="00D07A62">
              <w:rPr>
                <w:rFonts w:ascii="Cambria" w:hAnsi="Cambria"/>
                <w:spacing w:val="-2"/>
                <w:sz w:val="18"/>
                <w:szCs w:val="18"/>
              </w:rPr>
              <w:t xml:space="preserve"> </w:t>
            </w:r>
            <w:r w:rsidR="000506D7" w:rsidRPr="00D07A62">
              <w:rPr>
                <w:rFonts w:ascii="Cambria" w:hAnsi="Cambria"/>
                <w:sz w:val="18"/>
                <w:szCs w:val="18"/>
              </w:rPr>
              <w:t>well</w:t>
            </w:r>
            <w:r w:rsidR="000506D7" w:rsidRPr="00D07A62">
              <w:rPr>
                <w:rFonts w:ascii="Cambria" w:hAnsi="Cambria"/>
                <w:spacing w:val="-4"/>
                <w:sz w:val="18"/>
                <w:szCs w:val="18"/>
              </w:rPr>
              <w:t xml:space="preserve"> </w:t>
            </w:r>
            <w:r w:rsidR="000506D7" w:rsidRPr="00D07A62">
              <w:rPr>
                <w:rFonts w:ascii="Cambria" w:hAnsi="Cambria"/>
                <w:spacing w:val="1"/>
                <w:sz w:val="18"/>
                <w:szCs w:val="18"/>
              </w:rPr>
              <w:t>as</w:t>
            </w:r>
            <w:r w:rsidR="000506D7" w:rsidRPr="00D07A62">
              <w:rPr>
                <w:rFonts w:ascii="Cambria" w:hAnsi="Cambria"/>
                <w:spacing w:val="-4"/>
                <w:sz w:val="18"/>
                <w:szCs w:val="18"/>
              </w:rPr>
              <w:t xml:space="preserve"> </w:t>
            </w:r>
            <w:r w:rsidR="000506D7" w:rsidRPr="00D07A62">
              <w:rPr>
                <w:rFonts w:ascii="Cambria" w:hAnsi="Cambria"/>
                <w:sz w:val="18"/>
                <w:szCs w:val="18"/>
              </w:rPr>
              <w:t>on</w:t>
            </w:r>
            <w:r w:rsidR="000506D7" w:rsidRPr="00D07A62">
              <w:rPr>
                <w:rFonts w:ascii="Cambria" w:hAnsi="Cambria"/>
                <w:spacing w:val="25"/>
                <w:w w:val="99"/>
                <w:sz w:val="18"/>
                <w:szCs w:val="18"/>
              </w:rPr>
              <w:t xml:space="preserve"> </w:t>
            </w:r>
            <w:r w:rsidR="000506D7" w:rsidRPr="00D07A62">
              <w:rPr>
                <w:rFonts w:ascii="Cambria" w:hAnsi="Cambria"/>
                <w:sz w:val="18"/>
                <w:szCs w:val="18"/>
              </w:rPr>
              <w:t>individuals post c. 1870.</w:t>
            </w:r>
          </w:p>
        </w:tc>
        <w:tc>
          <w:tcPr>
            <w:tcW w:w="2610" w:type="dxa"/>
            <w:shd w:val="clear" w:color="auto" w:fill="FFF2CC" w:themeFill="accent4" w:themeFillTint="33"/>
          </w:tcPr>
          <w:p w:rsidR="000506D7" w:rsidRPr="00D07A62" w:rsidRDefault="00F860B8" w:rsidP="000506D7">
            <w:pPr>
              <w:pStyle w:val="NoSpacing"/>
              <w:rPr>
                <w:rFonts w:ascii="Cambria" w:hAnsi="Cambria"/>
                <w:sz w:val="18"/>
                <w:szCs w:val="18"/>
              </w:rPr>
            </w:pPr>
            <w:r w:rsidRPr="00D07A62">
              <w:rPr>
                <w:rFonts w:ascii="Cambria" w:hAnsi="Cambria"/>
                <w:sz w:val="18"/>
                <w:szCs w:val="18"/>
              </w:rPr>
              <w:t xml:space="preserve">A. </w:t>
            </w:r>
            <w:r w:rsidR="000506D7" w:rsidRPr="00D07A62">
              <w:rPr>
                <w:rFonts w:ascii="Cambria" w:hAnsi="Cambria"/>
                <w:sz w:val="18"/>
                <w:szCs w:val="18"/>
              </w:rPr>
              <w:t xml:space="preserve"> Using a United States’ historical lens, describe</w:t>
            </w:r>
            <w:r w:rsidR="000506D7" w:rsidRPr="00D07A62">
              <w:rPr>
                <w:rFonts w:ascii="Cambria" w:hAnsi="Cambria"/>
                <w:spacing w:val="-10"/>
                <w:sz w:val="18"/>
                <w:szCs w:val="18"/>
              </w:rPr>
              <w:t xml:space="preserve"> </w:t>
            </w:r>
            <w:r w:rsidR="000506D7" w:rsidRPr="00D07A62">
              <w:rPr>
                <w:rFonts w:ascii="Cambria" w:hAnsi="Cambria"/>
                <w:sz w:val="18"/>
                <w:szCs w:val="18"/>
              </w:rPr>
              <w:t>how</w:t>
            </w:r>
            <w:r w:rsidR="000506D7" w:rsidRPr="00D07A62">
              <w:rPr>
                <w:rFonts w:ascii="Cambria" w:hAnsi="Cambria"/>
                <w:spacing w:val="-10"/>
                <w:sz w:val="18"/>
                <w:szCs w:val="18"/>
              </w:rPr>
              <w:t xml:space="preserve"> </w:t>
            </w:r>
            <w:r w:rsidR="000506D7" w:rsidRPr="00D07A62">
              <w:rPr>
                <w:rFonts w:ascii="Cambria" w:hAnsi="Cambria"/>
                <w:sz w:val="18"/>
                <w:szCs w:val="18"/>
              </w:rPr>
              <w:t>peoples’</w:t>
            </w:r>
            <w:r w:rsidR="000506D7" w:rsidRPr="00D07A62">
              <w:rPr>
                <w:rFonts w:ascii="Cambria" w:hAnsi="Cambria"/>
                <w:spacing w:val="23"/>
                <w:w w:val="99"/>
                <w:sz w:val="18"/>
                <w:szCs w:val="18"/>
              </w:rPr>
              <w:t xml:space="preserve"> </w:t>
            </w:r>
            <w:r w:rsidR="000506D7" w:rsidRPr="00D07A62">
              <w:rPr>
                <w:rFonts w:ascii="Cambria" w:hAnsi="Cambria"/>
                <w:sz w:val="18"/>
                <w:szCs w:val="18"/>
              </w:rPr>
              <w:t>perspectives</w:t>
            </w:r>
            <w:r w:rsidR="000506D7" w:rsidRPr="00D07A62">
              <w:rPr>
                <w:rFonts w:ascii="Cambria" w:hAnsi="Cambria"/>
                <w:spacing w:val="-9"/>
                <w:sz w:val="18"/>
                <w:szCs w:val="18"/>
              </w:rPr>
              <w:t xml:space="preserve"> </w:t>
            </w:r>
            <w:r w:rsidR="000506D7" w:rsidRPr="00D07A62">
              <w:rPr>
                <w:rFonts w:ascii="Cambria" w:hAnsi="Cambria"/>
                <w:sz w:val="18"/>
                <w:szCs w:val="18"/>
              </w:rPr>
              <w:t>shaped</w:t>
            </w:r>
            <w:r w:rsidR="000506D7" w:rsidRPr="00D07A62">
              <w:rPr>
                <w:rFonts w:ascii="Cambria" w:hAnsi="Cambria"/>
                <w:spacing w:val="-8"/>
                <w:sz w:val="18"/>
                <w:szCs w:val="18"/>
              </w:rPr>
              <w:t xml:space="preserve"> </w:t>
            </w:r>
            <w:r w:rsidR="000506D7" w:rsidRPr="00D07A62">
              <w:rPr>
                <w:rFonts w:ascii="Cambria" w:hAnsi="Cambria"/>
                <w:sz w:val="18"/>
                <w:szCs w:val="18"/>
              </w:rPr>
              <w:t>the</w:t>
            </w:r>
            <w:r w:rsidR="000506D7" w:rsidRPr="00D07A62">
              <w:rPr>
                <w:rFonts w:ascii="Cambria" w:hAnsi="Cambria"/>
                <w:spacing w:val="25"/>
                <w:w w:val="99"/>
                <w:sz w:val="18"/>
                <w:szCs w:val="18"/>
              </w:rPr>
              <w:t xml:space="preserve"> </w:t>
            </w:r>
            <w:r w:rsidR="000506D7" w:rsidRPr="00D07A62">
              <w:rPr>
                <w:rFonts w:ascii="Cambria" w:hAnsi="Cambria"/>
                <w:sz w:val="18"/>
                <w:szCs w:val="18"/>
              </w:rPr>
              <w:t>sources/artifacts</w:t>
            </w:r>
            <w:r w:rsidR="000506D7" w:rsidRPr="00D07A62">
              <w:rPr>
                <w:rFonts w:ascii="Cambria" w:hAnsi="Cambria"/>
                <w:spacing w:val="-19"/>
                <w:sz w:val="18"/>
                <w:szCs w:val="18"/>
              </w:rPr>
              <w:t xml:space="preserve"> </w:t>
            </w:r>
            <w:r w:rsidR="000506D7" w:rsidRPr="00D07A62">
              <w:rPr>
                <w:rFonts w:ascii="Cambria" w:hAnsi="Cambria"/>
                <w:sz w:val="18"/>
                <w:szCs w:val="18"/>
              </w:rPr>
              <w:t>they</w:t>
            </w:r>
            <w:r w:rsidR="000506D7" w:rsidRPr="00D07A62">
              <w:rPr>
                <w:rFonts w:ascii="Cambria" w:hAnsi="Cambria"/>
                <w:spacing w:val="29"/>
                <w:w w:val="99"/>
                <w:sz w:val="18"/>
                <w:szCs w:val="18"/>
              </w:rPr>
              <w:t xml:space="preserve"> </w:t>
            </w:r>
            <w:r w:rsidR="000506D7" w:rsidRPr="00D07A62">
              <w:rPr>
                <w:rFonts w:ascii="Cambria" w:hAnsi="Cambria"/>
                <w:sz w:val="18"/>
                <w:szCs w:val="18"/>
              </w:rPr>
              <w:t xml:space="preserve">created.  </w:t>
            </w:r>
          </w:p>
          <w:p w:rsidR="00F860B8" w:rsidRPr="00D07A62" w:rsidRDefault="00F860B8" w:rsidP="00994D2A">
            <w:pPr>
              <w:rPr>
                <w:rFonts w:ascii="Cambria" w:hAnsi="Cambria"/>
                <w:sz w:val="18"/>
                <w:szCs w:val="18"/>
              </w:rPr>
            </w:pPr>
          </w:p>
          <w:p w:rsidR="00F860B8" w:rsidRPr="00D07A62" w:rsidRDefault="00F860B8" w:rsidP="00994D2A">
            <w:pPr>
              <w:rPr>
                <w:rFonts w:ascii="Cambria" w:hAnsi="Cambria"/>
                <w:sz w:val="18"/>
                <w:szCs w:val="18"/>
              </w:rPr>
            </w:pPr>
          </w:p>
          <w:p w:rsidR="00F860B8" w:rsidRPr="00D07A62" w:rsidRDefault="00F860B8" w:rsidP="00994D2A">
            <w:pPr>
              <w:rPr>
                <w:rFonts w:ascii="Cambria" w:hAnsi="Cambria"/>
                <w:sz w:val="18"/>
                <w:szCs w:val="18"/>
              </w:rPr>
            </w:pPr>
            <w:r w:rsidRPr="00D07A62">
              <w:rPr>
                <w:rFonts w:ascii="Cambria" w:hAnsi="Cambria"/>
                <w:sz w:val="18"/>
                <w:szCs w:val="18"/>
              </w:rPr>
              <w:t xml:space="preserve">B. </w:t>
            </w:r>
            <w:r w:rsidR="000506D7" w:rsidRPr="00D07A62">
              <w:rPr>
                <w:rFonts w:ascii="Cambria" w:hAnsi="Cambria"/>
                <w:sz w:val="18"/>
                <w:szCs w:val="18"/>
              </w:rPr>
              <w:t>Using a United States’ historical lens, examine</w:t>
            </w:r>
            <w:r w:rsidR="000506D7" w:rsidRPr="00D07A62">
              <w:rPr>
                <w:rFonts w:ascii="Cambria" w:hAnsi="Cambria"/>
                <w:spacing w:val="-8"/>
                <w:sz w:val="18"/>
                <w:szCs w:val="18"/>
              </w:rPr>
              <w:t xml:space="preserve"> </w:t>
            </w:r>
            <w:r w:rsidR="000506D7" w:rsidRPr="00D07A62">
              <w:rPr>
                <w:rFonts w:ascii="Cambria" w:hAnsi="Cambria"/>
                <w:sz w:val="18"/>
                <w:szCs w:val="18"/>
              </w:rPr>
              <w:t>the</w:t>
            </w:r>
            <w:r w:rsidR="000506D7" w:rsidRPr="00D07A62">
              <w:rPr>
                <w:rFonts w:ascii="Cambria" w:hAnsi="Cambria"/>
                <w:spacing w:val="-7"/>
                <w:sz w:val="18"/>
                <w:szCs w:val="18"/>
              </w:rPr>
              <w:t xml:space="preserve"> </w:t>
            </w:r>
            <w:r w:rsidR="000506D7" w:rsidRPr="00D07A62">
              <w:rPr>
                <w:rFonts w:ascii="Cambria" w:hAnsi="Cambria"/>
                <w:sz w:val="18"/>
                <w:szCs w:val="18"/>
              </w:rPr>
              <w:t>origins</w:t>
            </w:r>
            <w:r w:rsidR="000506D7" w:rsidRPr="00D07A62">
              <w:rPr>
                <w:rFonts w:ascii="Cambria" w:hAnsi="Cambria"/>
                <w:spacing w:val="-7"/>
                <w:sz w:val="18"/>
                <w:szCs w:val="18"/>
              </w:rPr>
              <w:t xml:space="preserve"> </w:t>
            </w:r>
            <w:r w:rsidR="000506D7" w:rsidRPr="00D07A62">
              <w:rPr>
                <w:rFonts w:ascii="Cambria" w:hAnsi="Cambria"/>
                <w:sz w:val="18"/>
                <w:szCs w:val="18"/>
              </w:rPr>
              <w:t>and</w:t>
            </w:r>
            <w:r w:rsidR="000506D7" w:rsidRPr="00D07A62">
              <w:rPr>
                <w:rFonts w:ascii="Cambria" w:hAnsi="Cambria"/>
                <w:spacing w:val="26"/>
                <w:w w:val="99"/>
                <w:sz w:val="18"/>
                <w:szCs w:val="18"/>
              </w:rPr>
              <w:t xml:space="preserve"> </w:t>
            </w:r>
            <w:r w:rsidR="000506D7" w:rsidRPr="00D07A62">
              <w:rPr>
                <w:rFonts w:ascii="Cambria" w:hAnsi="Cambria"/>
                <w:sz w:val="18"/>
                <w:szCs w:val="18"/>
              </w:rPr>
              <w:t>impact</w:t>
            </w:r>
            <w:r w:rsidR="000506D7" w:rsidRPr="00D07A62">
              <w:rPr>
                <w:rFonts w:ascii="Cambria" w:hAnsi="Cambria"/>
                <w:spacing w:val="-7"/>
                <w:sz w:val="18"/>
                <w:szCs w:val="18"/>
              </w:rPr>
              <w:t xml:space="preserve"> </w:t>
            </w:r>
            <w:r w:rsidR="000506D7" w:rsidRPr="00D07A62">
              <w:rPr>
                <w:rFonts w:ascii="Cambria" w:hAnsi="Cambria"/>
                <w:sz w:val="18"/>
                <w:szCs w:val="18"/>
              </w:rPr>
              <w:t>of</w:t>
            </w:r>
            <w:r w:rsidR="000506D7" w:rsidRPr="00D07A62">
              <w:rPr>
                <w:rFonts w:ascii="Cambria" w:hAnsi="Cambria"/>
                <w:spacing w:val="-8"/>
                <w:sz w:val="18"/>
                <w:szCs w:val="18"/>
              </w:rPr>
              <w:t xml:space="preserve"> </w:t>
            </w:r>
            <w:r w:rsidR="000506D7" w:rsidRPr="00D07A62">
              <w:rPr>
                <w:rFonts w:ascii="Cambria" w:hAnsi="Cambria"/>
                <w:sz w:val="18"/>
                <w:szCs w:val="18"/>
              </w:rPr>
              <w:t>social</w:t>
            </w:r>
            <w:r w:rsidR="000506D7" w:rsidRPr="00D07A62">
              <w:rPr>
                <w:rFonts w:ascii="Cambria" w:hAnsi="Cambria"/>
                <w:spacing w:val="-7"/>
                <w:sz w:val="18"/>
                <w:szCs w:val="18"/>
              </w:rPr>
              <w:t xml:space="preserve"> </w:t>
            </w:r>
            <w:r w:rsidR="000506D7" w:rsidRPr="00D07A62">
              <w:rPr>
                <w:rFonts w:ascii="Cambria" w:hAnsi="Cambria"/>
                <w:sz w:val="18"/>
                <w:szCs w:val="18"/>
              </w:rPr>
              <w:t>structures</w:t>
            </w:r>
            <w:r w:rsidR="000506D7" w:rsidRPr="00D07A62">
              <w:rPr>
                <w:rFonts w:ascii="Cambria" w:hAnsi="Cambria"/>
                <w:spacing w:val="33"/>
                <w:w w:val="99"/>
                <w:sz w:val="18"/>
                <w:szCs w:val="18"/>
              </w:rPr>
              <w:t xml:space="preserve"> </w:t>
            </w:r>
            <w:r w:rsidR="000506D7" w:rsidRPr="00D07A62">
              <w:rPr>
                <w:rFonts w:ascii="Cambria" w:hAnsi="Cambria"/>
                <w:sz w:val="18"/>
                <w:szCs w:val="18"/>
              </w:rPr>
              <w:t>and</w:t>
            </w:r>
            <w:r w:rsidR="000506D7" w:rsidRPr="00D07A62">
              <w:rPr>
                <w:rFonts w:ascii="Cambria" w:hAnsi="Cambria"/>
                <w:spacing w:val="-7"/>
                <w:sz w:val="18"/>
                <w:szCs w:val="18"/>
              </w:rPr>
              <w:t xml:space="preserve"> </w:t>
            </w:r>
            <w:r w:rsidR="000506D7" w:rsidRPr="00D07A62">
              <w:rPr>
                <w:rFonts w:ascii="Cambria" w:hAnsi="Cambria"/>
                <w:sz w:val="18"/>
                <w:szCs w:val="18"/>
              </w:rPr>
              <w:t>stratification</w:t>
            </w:r>
            <w:r w:rsidR="000506D7" w:rsidRPr="00D07A62">
              <w:rPr>
                <w:rFonts w:ascii="Cambria" w:hAnsi="Cambria"/>
                <w:spacing w:val="-7"/>
                <w:sz w:val="18"/>
                <w:szCs w:val="18"/>
              </w:rPr>
              <w:t xml:space="preserve"> </w:t>
            </w:r>
            <w:r w:rsidR="000506D7" w:rsidRPr="00D07A62">
              <w:rPr>
                <w:rFonts w:ascii="Cambria" w:hAnsi="Cambria"/>
                <w:sz w:val="18"/>
                <w:szCs w:val="18"/>
              </w:rPr>
              <w:t>on</w:t>
            </w:r>
            <w:r w:rsidR="000506D7" w:rsidRPr="00D07A62">
              <w:rPr>
                <w:rFonts w:ascii="Cambria" w:hAnsi="Cambria"/>
                <w:spacing w:val="-6"/>
                <w:sz w:val="18"/>
                <w:szCs w:val="18"/>
              </w:rPr>
              <w:t xml:space="preserve"> </w:t>
            </w:r>
            <w:r w:rsidR="000506D7" w:rsidRPr="00D07A62">
              <w:rPr>
                <w:rFonts w:ascii="Cambria" w:hAnsi="Cambria"/>
                <w:sz w:val="18"/>
                <w:szCs w:val="18"/>
              </w:rPr>
              <w:t>societies</w:t>
            </w:r>
            <w:r w:rsidR="000506D7" w:rsidRPr="00D07A62">
              <w:rPr>
                <w:rFonts w:ascii="Cambria" w:hAnsi="Cambria"/>
                <w:spacing w:val="25"/>
                <w:w w:val="99"/>
                <w:sz w:val="18"/>
                <w:szCs w:val="18"/>
              </w:rPr>
              <w:t xml:space="preserve"> </w:t>
            </w:r>
            <w:r w:rsidR="000506D7" w:rsidRPr="00D07A62">
              <w:rPr>
                <w:rFonts w:ascii="Cambria" w:hAnsi="Cambria"/>
                <w:sz w:val="18"/>
                <w:szCs w:val="18"/>
              </w:rPr>
              <w:t>and</w:t>
            </w:r>
            <w:r w:rsidR="000506D7" w:rsidRPr="00D07A62">
              <w:rPr>
                <w:rFonts w:ascii="Cambria" w:hAnsi="Cambria"/>
                <w:spacing w:val="-10"/>
                <w:sz w:val="18"/>
                <w:szCs w:val="18"/>
              </w:rPr>
              <w:t xml:space="preserve"> </w:t>
            </w:r>
            <w:r w:rsidR="000506D7" w:rsidRPr="00D07A62">
              <w:rPr>
                <w:rFonts w:ascii="Cambria" w:hAnsi="Cambria"/>
                <w:sz w:val="18"/>
                <w:szCs w:val="18"/>
              </w:rPr>
              <w:t>relationships</w:t>
            </w:r>
            <w:r w:rsidR="000506D7" w:rsidRPr="00D07A62">
              <w:rPr>
                <w:rFonts w:ascii="Cambria" w:hAnsi="Cambria"/>
                <w:spacing w:val="-11"/>
                <w:sz w:val="18"/>
                <w:szCs w:val="18"/>
              </w:rPr>
              <w:t xml:space="preserve"> </w:t>
            </w:r>
            <w:r w:rsidR="000506D7" w:rsidRPr="00D07A62">
              <w:rPr>
                <w:rFonts w:ascii="Cambria" w:hAnsi="Cambria"/>
                <w:sz w:val="18"/>
                <w:szCs w:val="18"/>
              </w:rPr>
              <w:t>between</w:t>
            </w:r>
            <w:r w:rsidR="000506D7" w:rsidRPr="00D07A62">
              <w:rPr>
                <w:rFonts w:ascii="Cambria" w:hAnsi="Cambria"/>
                <w:spacing w:val="25"/>
                <w:w w:val="99"/>
                <w:sz w:val="18"/>
                <w:szCs w:val="18"/>
              </w:rPr>
              <w:t xml:space="preserve"> </w:t>
            </w:r>
            <w:r w:rsidR="000506D7" w:rsidRPr="00D07A62">
              <w:rPr>
                <w:rFonts w:ascii="Cambria" w:hAnsi="Cambria"/>
                <w:sz w:val="18"/>
                <w:szCs w:val="18"/>
              </w:rPr>
              <w:t>peoples.</w:t>
            </w:r>
          </w:p>
          <w:p w:rsidR="00F860B8" w:rsidRPr="00D07A62" w:rsidRDefault="00F860B8" w:rsidP="00994D2A">
            <w:pPr>
              <w:rPr>
                <w:rFonts w:ascii="Cambria" w:hAnsi="Cambria"/>
                <w:sz w:val="18"/>
                <w:szCs w:val="18"/>
              </w:rPr>
            </w:pPr>
          </w:p>
          <w:p w:rsidR="00F860B8" w:rsidRPr="00D07A62" w:rsidRDefault="00F860B8" w:rsidP="00994D2A">
            <w:pPr>
              <w:rPr>
                <w:rFonts w:ascii="Cambria" w:hAnsi="Cambria"/>
                <w:sz w:val="18"/>
                <w:szCs w:val="18"/>
              </w:rPr>
            </w:pPr>
          </w:p>
        </w:tc>
      </w:tr>
      <w:tr w:rsidR="004A13A5" w:rsidRPr="00D07A62" w:rsidTr="008B05D5">
        <w:trPr>
          <w:trHeight w:val="620"/>
        </w:trPr>
        <w:tc>
          <w:tcPr>
            <w:tcW w:w="14025" w:type="dxa"/>
            <w:gridSpan w:val="6"/>
            <w:vAlign w:val="center"/>
          </w:tcPr>
          <w:p w:rsidR="00D07A62" w:rsidRPr="00D07A62" w:rsidRDefault="00D07A62" w:rsidP="00994D2A">
            <w:pPr>
              <w:rPr>
                <w:rFonts w:ascii="Cambria" w:hAnsi="Cambria"/>
                <w:b/>
                <w:sz w:val="24"/>
                <w:szCs w:val="24"/>
              </w:rPr>
            </w:pPr>
          </w:p>
          <w:p w:rsidR="00D07A62" w:rsidRPr="00D07A62" w:rsidRDefault="00D07A62" w:rsidP="00994D2A">
            <w:pPr>
              <w:rPr>
                <w:rFonts w:ascii="Cambria" w:hAnsi="Cambria"/>
                <w:b/>
                <w:sz w:val="24"/>
                <w:szCs w:val="24"/>
              </w:rPr>
            </w:pPr>
          </w:p>
          <w:p w:rsidR="004A13A5" w:rsidRPr="00D07A62" w:rsidRDefault="004A13A5" w:rsidP="00994D2A">
            <w:pPr>
              <w:rPr>
                <w:rFonts w:ascii="Cambria" w:hAnsi="Cambria"/>
                <w:sz w:val="20"/>
                <w:szCs w:val="18"/>
              </w:rPr>
            </w:pPr>
            <w:r w:rsidRPr="00D07A62">
              <w:rPr>
                <w:rFonts w:ascii="Cambria" w:hAnsi="Cambria"/>
                <w:b/>
                <w:sz w:val="24"/>
                <w:szCs w:val="24"/>
              </w:rPr>
              <w:t xml:space="preserve">Theme 1- Tools of Social Science Inquiry- </w:t>
            </w:r>
            <w:proofErr w:type="spellStart"/>
            <w:r w:rsidRPr="00D07A62">
              <w:rPr>
                <w:rFonts w:ascii="Cambria" w:hAnsi="Cambria"/>
                <w:b/>
                <w:sz w:val="24"/>
                <w:szCs w:val="24"/>
              </w:rPr>
              <w:t>con’t</w:t>
            </w:r>
            <w:proofErr w:type="spellEnd"/>
          </w:p>
        </w:tc>
      </w:tr>
      <w:tr w:rsidR="004A13A5" w:rsidRPr="00D07A62" w:rsidTr="004A13A5">
        <w:trPr>
          <w:trHeight w:val="710"/>
        </w:trPr>
        <w:tc>
          <w:tcPr>
            <w:tcW w:w="2098" w:type="dxa"/>
          </w:tcPr>
          <w:p w:rsidR="004A13A5" w:rsidRPr="00D07A62" w:rsidRDefault="004A13A5" w:rsidP="004A13A5">
            <w:pPr>
              <w:jc w:val="center"/>
              <w:rPr>
                <w:rFonts w:ascii="Cambria" w:hAnsi="Cambria"/>
                <w:b/>
              </w:rPr>
            </w:pPr>
            <w:r w:rsidRPr="00D07A62">
              <w:rPr>
                <w:rFonts w:ascii="Cambria" w:hAnsi="Cambria"/>
                <w:b/>
              </w:rPr>
              <w:t>Strand</w:t>
            </w:r>
          </w:p>
        </w:tc>
        <w:tc>
          <w:tcPr>
            <w:tcW w:w="2369" w:type="dxa"/>
            <w:shd w:val="clear" w:color="auto" w:fill="FFF2CC" w:themeFill="accent4" w:themeFillTint="33"/>
          </w:tcPr>
          <w:p w:rsidR="004A13A5" w:rsidRPr="00D07A62" w:rsidRDefault="004A13A5" w:rsidP="004A13A5">
            <w:pPr>
              <w:rPr>
                <w:rFonts w:ascii="Cambria" w:hAnsi="Cambria"/>
                <w:b/>
                <w:i/>
                <w:sz w:val="24"/>
                <w:szCs w:val="24"/>
              </w:rPr>
            </w:pPr>
            <w:r w:rsidRPr="00D07A62">
              <w:rPr>
                <w:rFonts w:ascii="Cambria" w:hAnsi="Cambria"/>
                <w:b/>
                <w:i/>
                <w:sz w:val="24"/>
                <w:szCs w:val="24"/>
              </w:rPr>
              <w:t>1. History: Continuity and Change</w:t>
            </w:r>
          </w:p>
        </w:tc>
        <w:tc>
          <w:tcPr>
            <w:tcW w:w="2268" w:type="dxa"/>
            <w:shd w:val="clear" w:color="auto" w:fill="FFE599" w:themeFill="accent4" w:themeFillTint="66"/>
          </w:tcPr>
          <w:p w:rsidR="004A13A5" w:rsidRPr="00D07A62" w:rsidRDefault="004A13A5" w:rsidP="004A13A5">
            <w:pPr>
              <w:rPr>
                <w:rFonts w:ascii="Cambria" w:hAnsi="Cambria"/>
                <w:b/>
                <w:i/>
                <w:sz w:val="24"/>
                <w:szCs w:val="24"/>
              </w:rPr>
            </w:pPr>
            <w:r w:rsidRPr="00D07A62">
              <w:rPr>
                <w:rFonts w:ascii="Cambria" w:hAnsi="Cambria"/>
                <w:b/>
                <w:i/>
                <w:sz w:val="24"/>
                <w:szCs w:val="24"/>
              </w:rPr>
              <w:t>2. Government Systems and Principles</w:t>
            </w:r>
          </w:p>
        </w:tc>
        <w:tc>
          <w:tcPr>
            <w:tcW w:w="2322" w:type="dxa"/>
            <w:shd w:val="clear" w:color="auto" w:fill="FFF2CC" w:themeFill="accent4" w:themeFillTint="33"/>
          </w:tcPr>
          <w:p w:rsidR="004A13A5" w:rsidRPr="00D07A62" w:rsidRDefault="004A13A5" w:rsidP="004A13A5">
            <w:pPr>
              <w:rPr>
                <w:rFonts w:ascii="Cambria" w:hAnsi="Cambria"/>
                <w:b/>
                <w:i/>
                <w:sz w:val="24"/>
                <w:szCs w:val="24"/>
              </w:rPr>
            </w:pPr>
            <w:r w:rsidRPr="00D07A62">
              <w:rPr>
                <w:rFonts w:ascii="Cambria" w:hAnsi="Cambria"/>
                <w:b/>
                <w:i/>
                <w:sz w:val="24"/>
                <w:szCs w:val="24"/>
              </w:rPr>
              <w:t>3. Geographical Study</w:t>
            </w:r>
          </w:p>
          <w:p w:rsidR="004A13A5" w:rsidRPr="00D07A62" w:rsidRDefault="004A13A5" w:rsidP="004A13A5">
            <w:pPr>
              <w:tabs>
                <w:tab w:val="left" w:pos="1440"/>
              </w:tabs>
              <w:rPr>
                <w:rFonts w:ascii="Cambria" w:hAnsi="Cambria"/>
                <w:i/>
                <w:sz w:val="24"/>
                <w:szCs w:val="24"/>
              </w:rPr>
            </w:pPr>
          </w:p>
        </w:tc>
        <w:tc>
          <w:tcPr>
            <w:tcW w:w="2358" w:type="dxa"/>
            <w:shd w:val="clear" w:color="auto" w:fill="FFE599" w:themeFill="accent4" w:themeFillTint="66"/>
          </w:tcPr>
          <w:p w:rsidR="004A13A5" w:rsidRPr="00D07A62" w:rsidRDefault="004A13A5" w:rsidP="004A13A5">
            <w:pPr>
              <w:rPr>
                <w:rFonts w:ascii="Cambria" w:hAnsi="Cambria"/>
                <w:b/>
                <w:i/>
                <w:sz w:val="24"/>
                <w:szCs w:val="24"/>
              </w:rPr>
            </w:pPr>
            <w:r w:rsidRPr="00D07A62">
              <w:rPr>
                <w:rFonts w:ascii="Cambria" w:hAnsi="Cambria"/>
                <w:b/>
                <w:i/>
                <w:sz w:val="24"/>
                <w:szCs w:val="24"/>
              </w:rPr>
              <w:t>4. Economic Concepts</w:t>
            </w:r>
          </w:p>
        </w:tc>
        <w:tc>
          <w:tcPr>
            <w:tcW w:w="2610" w:type="dxa"/>
            <w:shd w:val="clear" w:color="auto" w:fill="FFF2CC" w:themeFill="accent4" w:themeFillTint="33"/>
          </w:tcPr>
          <w:p w:rsidR="004A13A5" w:rsidRPr="00D07A62" w:rsidRDefault="004A13A5" w:rsidP="004A13A5">
            <w:pPr>
              <w:rPr>
                <w:rFonts w:ascii="Cambria" w:hAnsi="Cambria"/>
                <w:b/>
                <w:i/>
                <w:sz w:val="24"/>
                <w:szCs w:val="24"/>
              </w:rPr>
            </w:pPr>
            <w:r w:rsidRPr="00D07A62">
              <w:rPr>
                <w:rFonts w:ascii="Cambria" w:hAnsi="Cambria"/>
                <w:b/>
                <w:i/>
                <w:sz w:val="24"/>
                <w:szCs w:val="24"/>
              </w:rPr>
              <w:t>5. People, Groups, and  Cultures</w:t>
            </w:r>
          </w:p>
        </w:tc>
      </w:tr>
      <w:tr w:rsidR="004A13A5" w:rsidRPr="00D07A62" w:rsidTr="009576EB">
        <w:trPr>
          <w:trHeight w:val="170"/>
        </w:trPr>
        <w:tc>
          <w:tcPr>
            <w:tcW w:w="2098" w:type="dxa"/>
            <w:vAlign w:val="center"/>
          </w:tcPr>
          <w:p w:rsidR="004A13A5" w:rsidRPr="00D07A62" w:rsidRDefault="001D3FF8" w:rsidP="004A13A5">
            <w:pPr>
              <w:jc w:val="center"/>
              <w:rPr>
                <w:rFonts w:ascii="Cambria" w:hAnsi="Cambria"/>
                <w:b/>
              </w:rPr>
            </w:pPr>
            <w:r w:rsidRPr="00D07A62">
              <w:rPr>
                <w:rFonts w:ascii="Cambria" w:hAnsi="Cambria"/>
                <w:b/>
              </w:rPr>
              <w:t>Disciplinary Tools</w:t>
            </w:r>
          </w:p>
        </w:tc>
        <w:tc>
          <w:tcPr>
            <w:tcW w:w="2369" w:type="dxa"/>
            <w:shd w:val="clear" w:color="auto" w:fill="FFF2CC" w:themeFill="accent4" w:themeFillTint="33"/>
          </w:tcPr>
          <w:p w:rsidR="004A13A5" w:rsidRPr="00D07A62" w:rsidRDefault="004A13A5" w:rsidP="004A13A5">
            <w:pPr>
              <w:rPr>
                <w:rFonts w:ascii="Cambria" w:eastAsia="Cambria" w:hAnsi="Cambria" w:cs="Cambria"/>
                <w:sz w:val="18"/>
                <w:szCs w:val="18"/>
              </w:rPr>
            </w:pPr>
            <w:r w:rsidRPr="00D07A62">
              <w:rPr>
                <w:rFonts w:ascii="Cambria" w:eastAsia="Cambria" w:hAnsi="Cambria" w:cs="Cambria"/>
                <w:sz w:val="18"/>
                <w:szCs w:val="18"/>
              </w:rPr>
              <w:t>C. Develop a research plan, identify appropriate resources for investigating social studies topics, and create and present a research product which applies an aspect of United States history post c. 1870 to a contemporary issue.</w:t>
            </w:r>
          </w:p>
          <w:p w:rsidR="004A13A5" w:rsidRPr="00D07A62" w:rsidRDefault="004A13A5" w:rsidP="004A13A5">
            <w:pPr>
              <w:rPr>
                <w:rFonts w:ascii="Cambria" w:eastAsia="Cambria" w:hAnsi="Cambria" w:cs="Cambria"/>
                <w:sz w:val="18"/>
                <w:szCs w:val="18"/>
              </w:rPr>
            </w:pPr>
          </w:p>
          <w:p w:rsidR="004A13A5" w:rsidRPr="00D07A62" w:rsidRDefault="004A13A5" w:rsidP="004A13A5">
            <w:pPr>
              <w:rPr>
                <w:rFonts w:ascii="Cambria" w:hAnsi="Cambria"/>
                <w:sz w:val="18"/>
                <w:szCs w:val="18"/>
              </w:rPr>
            </w:pPr>
            <w:r w:rsidRPr="00D07A62">
              <w:rPr>
                <w:rFonts w:ascii="Cambria" w:hAnsi="Cambria"/>
                <w:sz w:val="18"/>
                <w:szCs w:val="18"/>
              </w:rPr>
              <w:t>D. Using an inquiry lens, develop compelling questions about United States history post c. 1870 to determine helpful resources and consider multiple points of views represented in the resources.</w:t>
            </w:r>
          </w:p>
          <w:p w:rsidR="004A13A5" w:rsidRPr="00D07A62" w:rsidRDefault="004A13A5" w:rsidP="004A13A5">
            <w:pPr>
              <w:rPr>
                <w:rFonts w:ascii="Cambria" w:hAnsi="Cambria"/>
                <w:sz w:val="18"/>
                <w:szCs w:val="18"/>
              </w:rPr>
            </w:pPr>
          </w:p>
          <w:p w:rsidR="004A13A5" w:rsidRPr="00D07A62" w:rsidRDefault="004A13A5" w:rsidP="004A13A5">
            <w:pPr>
              <w:rPr>
                <w:rFonts w:ascii="Cambria" w:hAnsi="Cambria"/>
                <w:sz w:val="18"/>
                <w:szCs w:val="18"/>
              </w:rPr>
            </w:pPr>
            <w:r w:rsidRPr="00D07A62">
              <w:rPr>
                <w:rFonts w:ascii="Cambria" w:hAnsi="Cambria"/>
                <w:sz w:val="18"/>
                <w:szCs w:val="18"/>
              </w:rPr>
              <w:t xml:space="preserve">E. Analyze the causes and consequences of a specific problem in United States’ history post c. 1870 as well as the challenges and opportunities faced by those trying to address the problem.  </w:t>
            </w:r>
          </w:p>
          <w:p w:rsidR="004A13A5" w:rsidRPr="00D07A62" w:rsidRDefault="004A13A5" w:rsidP="004A13A5">
            <w:pPr>
              <w:rPr>
                <w:rFonts w:ascii="Cambria" w:hAnsi="Cambria"/>
                <w:sz w:val="18"/>
                <w:szCs w:val="18"/>
              </w:rPr>
            </w:pPr>
          </w:p>
          <w:p w:rsidR="004A13A5" w:rsidRPr="00D07A62" w:rsidRDefault="004A13A5" w:rsidP="004A13A5">
            <w:pPr>
              <w:rPr>
                <w:rFonts w:ascii="Cambria" w:hAnsi="Cambria"/>
                <w:sz w:val="18"/>
                <w:szCs w:val="18"/>
              </w:rPr>
            </w:pPr>
          </w:p>
          <w:p w:rsidR="004A13A5" w:rsidRPr="00D07A62" w:rsidRDefault="004A13A5" w:rsidP="004A13A5">
            <w:pPr>
              <w:rPr>
                <w:rFonts w:ascii="Cambria" w:hAnsi="Cambria"/>
                <w:sz w:val="18"/>
                <w:szCs w:val="18"/>
              </w:rPr>
            </w:pPr>
          </w:p>
        </w:tc>
        <w:tc>
          <w:tcPr>
            <w:tcW w:w="2268" w:type="dxa"/>
            <w:shd w:val="clear" w:color="auto" w:fill="FFE599" w:themeFill="accent4" w:themeFillTint="66"/>
          </w:tcPr>
          <w:p w:rsidR="004A13A5" w:rsidRPr="00D07A62" w:rsidRDefault="000506D7" w:rsidP="004A13A5">
            <w:pPr>
              <w:rPr>
                <w:rFonts w:ascii="Cambria" w:hAnsi="Cambria"/>
                <w:sz w:val="18"/>
                <w:szCs w:val="18"/>
              </w:rPr>
            </w:pPr>
            <w:r w:rsidRPr="00D07A62">
              <w:rPr>
                <w:rFonts w:ascii="Cambria" w:hAnsi="Cambria"/>
                <w:sz w:val="18"/>
                <w:szCs w:val="18"/>
              </w:rPr>
              <w:t xml:space="preserve">C. </w:t>
            </w:r>
            <w:r w:rsidRPr="00D07A62">
              <w:rPr>
                <w:rFonts w:ascii="Cambria" w:eastAsia="Cambria" w:hAnsi="Cambria" w:cs="Cambria"/>
                <w:sz w:val="18"/>
                <w:szCs w:val="18"/>
              </w:rPr>
              <w:t>Predict the consequences which can occur when institutions fail to meet the needs of individuals and groups.</w:t>
            </w:r>
          </w:p>
        </w:tc>
        <w:tc>
          <w:tcPr>
            <w:tcW w:w="2322" w:type="dxa"/>
            <w:shd w:val="clear" w:color="auto" w:fill="FFF2CC" w:themeFill="accent4" w:themeFillTint="33"/>
          </w:tcPr>
          <w:p w:rsidR="000506D7" w:rsidRPr="00D07A62" w:rsidRDefault="000506D7" w:rsidP="000506D7">
            <w:pPr>
              <w:pStyle w:val="NoSpacing"/>
              <w:rPr>
                <w:rFonts w:ascii="Cambria" w:hAnsi="Cambria"/>
                <w:sz w:val="18"/>
                <w:szCs w:val="18"/>
              </w:rPr>
            </w:pPr>
            <w:r w:rsidRPr="00D07A62">
              <w:rPr>
                <w:rFonts w:ascii="Cambria" w:hAnsi="Cambria"/>
                <w:sz w:val="18"/>
                <w:szCs w:val="18"/>
              </w:rPr>
              <w:t>C. Locate</w:t>
            </w:r>
            <w:r w:rsidRPr="00D07A62">
              <w:rPr>
                <w:rFonts w:ascii="Cambria" w:hAnsi="Cambria"/>
                <w:spacing w:val="-4"/>
                <w:sz w:val="18"/>
                <w:szCs w:val="18"/>
              </w:rPr>
              <w:t xml:space="preserve"> </w:t>
            </w:r>
            <w:r w:rsidRPr="00D07A62">
              <w:rPr>
                <w:rFonts w:ascii="Cambria" w:hAnsi="Cambria"/>
                <w:sz w:val="18"/>
                <w:szCs w:val="18"/>
              </w:rPr>
              <w:t>major</w:t>
            </w:r>
            <w:r w:rsidRPr="00D07A62">
              <w:rPr>
                <w:rFonts w:ascii="Cambria" w:hAnsi="Cambria"/>
                <w:spacing w:val="-4"/>
                <w:sz w:val="18"/>
                <w:szCs w:val="18"/>
              </w:rPr>
              <w:t xml:space="preserve"> </w:t>
            </w:r>
            <w:r w:rsidRPr="00D07A62">
              <w:rPr>
                <w:rFonts w:ascii="Cambria" w:hAnsi="Cambria"/>
                <w:sz w:val="18"/>
                <w:szCs w:val="18"/>
              </w:rPr>
              <w:t>cities</w:t>
            </w:r>
            <w:r w:rsidRPr="00D07A62">
              <w:rPr>
                <w:rFonts w:ascii="Cambria" w:hAnsi="Cambria"/>
                <w:spacing w:val="-4"/>
                <w:sz w:val="18"/>
                <w:szCs w:val="18"/>
              </w:rPr>
              <w:t xml:space="preserve"> </w:t>
            </w:r>
            <w:r w:rsidRPr="00D07A62">
              <w:rPr>
                <w:rFonts w:ascii="Cambria" w:hAnsi="Cambria"/>
                <w:sz w:val="18"/>
                <w:szCs w:val="18"/>
              </w:rPr>
              <w:t>of</w:t>
            </w:r>
            <w:r w:rsidRPr="00D07A62">
              <w:rPr>
                <w:rFonts w:ascii="Cambria" w:hAnsi="Cambria"/>
                <w:spacing w:val="-4"/>
                <w:sz w:val="18"/>
                <w:szCs w:val="18"/>
              </w:rPr>
              <w:t xml:space="preserve"> </w:t>
            </w:r>
            <w:r w:rsidRPr="00D07A62">
              <w:rPr>
                <w:rFonts w:ascii="Cambria" w:hAnsi="Cambria"/>
                <w:sz w:val="18"/>
                <w:szCs w:val="18"/>
              </w:rPr>
              <w:t>Missouri,</w:t>
            </w:r>
            <w:r w:rsidRPr="00D07A62">
              <w:rPr>
                <w:rFonts w:ascii="Cambria" w:hAnsi="Cambria"/>
                <w:spacing w:val="-3"/>
                <w:sz w:val="18"/>
                <w:szCs w:val="18"/>
              </w:rPr>
              <w:t xml:space="preserve"> </w:t>
            </w:r>
            <w:r w:rsidRPr="00D07A62">
              <w:rPr>
                <w:rFonts w:ascii="Cambria" w:hAnsi="Cambria"/>
                <w:sz w:val="18"/>
                <w:szCs w:val="18"/>
              </w:rPr>
              <w:t>the</w:t>
            </w:r>
            <w:r w:rsidRPr="00D07A62">
              <w:rPr>
                <w:rFonts w:ascii="Cambria" w:hAnsi="Cambria"/>
                <w:spacing w:val="-3"/>
                <w:sz w:val="18"/>
                <w:szCs w:val="18"/>
              </w:rPr>
              <w:t xml:space="preserve"> </w:t>
            </w:r>
            <w:r w:rsidRPr="00D07A62">
              <w:rPr>
                <w:rFonts w:ascii="Cambria" w:hAnsi="Cambria"/>
                <w:sz w:val="18"/>
                <w:szCs w:val="18"/>
              </w:rPr>
              <w:t>United</w:t>
            </w:r>
            <w:r w:rsidRPr="00D07A62">
              <w:rPr>
                <w:rFonts w:ascii="Cambria" w:hAnsi="Cambria"/>
                <w:spacing w:val="39"/>
                <w:w w:val="99"/>
                <w:sz w:val="18"/>
                <w:szCs w:val="18"/>
              </w:rPr>
              <w:t xml:space="preserve"> </w:t>
            </w:r>
            <w:r w:rsidRPr="00D07A62">
              <w:rPr>
                <w:rFonts w:ascii="Cambria" w:hAnsi="Cambria"/>
                <w:sz w:val="18"/>
                <w:szCs w:val="18"/>
              </w:rPr>
              <w:t>States, and</w:t>
            </w:r>
            <w:r w:rsidRPr="00D07A62">
              <w:rPr>
                <w:rFonts w:ascii="Cambria" w:hAnsi="Cambria"/>
                <w:spacing w:val="-4"/>
                <w:sz w:val="18"/>
                <w:szCs w:val="18"/>
              </w:rPr>
              <w:t xml:space="preserve"> </w:t>
            </w:r>
            <w:r w:rsidRPr="00D07A62">
              <w:rPr>
                <w:rFonts w:ascii="Cambria" w:hAnsi="Cambria"/>
                <w:sz w:val="18"/>
                <w:szCs w:val="18"/>
              </w:rPr>
              <w:t xml:space="preserve">the </w:t>
            </w:r>
            <w:r w:rsidRPr="00D07A62">
              <w:rPr>
                <w:rFonts w:ascii="Cambria" w:hAnsi="Cambria"/>
                <w:spacing w:val="-2"/>
                <w:sz w:val="18"/>
                <w:szCs w:val="18"/>
              </w:rPr>
              <w:t>world;</w:t>
            </w:r>
            <w:r w:rsidRPr="00D07A62">
              <w:rPr>
                <w:rFonts w:ascii="Cambria" w:hAnsi="Cambria"/>
                <w:spacing w:val="-3"/>
                <w:sz w:val="18"/>
                <w:szCs w:val="18"/>
              </w:rPr>
              <w:t xml:space="preserve"> </w:t>
            </w:r>
            <w:r w:rsidRPr="00D07A62">
              <w:rPr>
                <w:rFonts w:ascii="Cambria" w:hAnsi="Cambria"/>
                <w:sz w:val="18"/>
                <w:szCs w:val="18"/>
              </w:rPr>
              <w:t>states</w:t>
            </w:r>
            <w:r w:rsidRPr="00D07A62">
              <w:rPr>
                <w:rFonts w:ascii="Cambria" w:hAnsi="Cambria"/>
                <w:spacing w:val="-2"/>
                <w:sz w:val="18"/>
                <w:szCs w:val="18"/>
              </w:rPr>
              <w:t xml:space="preserve"> </w:t>
            </w:r>
            <w:r w:rsidRPr="00D07A62">
              <w:rPr>
                <w:rFonts w:ascii="Cambria" w:hAnsi="Cambria"/>
                <w:sz w:val="18"/>
                <w:szCs w:val="18"/>
              </w:rPr>
              <w:t>of</w:t>
            </w:r>
            <w:r w:rsidRPr="00D07A62">
              <w:rPr>
                <w:rFonts w:ascii="Cambria" w:hAnsi="Cambria"/>
                <w:spacing w:val="-2"/>
                <w:sz w:val="18"/>
                <w:szCs w:val="18"/>
              </w:rPr>
              <w:t xml:space="preserve"> </w:t>
            </w:r>
            <w:r w:rsidRPr="00D07A62">
              <w:rPr>
                <w:rFonts w:ascii="Cambria" w:hAnsi="Cambria"/>
                <w:sz w:val="18"/>
                <w:szCs w:val="18"/>
              </w:rPr>
              <w:t>the</w:t>
            </w:r>
            <w:r w:rsidRPr="00D07A62">
              <w:rPr>
                <w:rFonts w:ascii="Cambria" w:hAnsi="Cambria"/>
                <w:spacing w:val="-2"/>
                <w:sz w:val="18"/>
                <w:szCs w:val="18"/>
              </w:rPr>
              <w:t xml:space="preserve"> </w:t>
            </w:r>
            <w:r w:rsidRPr="00D07A62">
              <w:rPr>
                <w:rFonts w:ascii="Cambria" w:hAnsi="Cambria"/>
                <w:sz w:val="18"/>
                <w:szCs w:val="18"/>
              </w:rPr>
              <w:t>United</w:t>
            </w:r>
            <w:r w:rsidRPr="00D07A62">
              <w:rPr>
                <w:rFonts w:ascii="Cambria" w:hAnsi="Cambria"/>
                <w:spacing w:val="33"/>
                <w:w w:val="99"/>
                <w:sz w:val="18"/>
                <w:szCs w:val="18"/>
              </w:rPr>
              <w:t xml:space="preserve"> </w:t>
            </w:r>
            <w:r w:rsidRPr="00D07A62">
              <w:rPr>
                <w:rFonts w:ascii="Cambria" w:hAnsi="Cambria"/>
                <w:sz w:val="18"/>
                <w:szCs w:val="18"/>
              </w:rPr>
              <w:t>States</w:t>
            </w:r>
            <w:r w:rsidRPr="00D07A62">
              <w:rPr>
                <w:rFonts w:ascii="Cambria" w:hAnsi="Cambria"/>
                <w:spacing w:val="-2"/>
                <w:sz w:val="18"/>
                <w:szCs w:val="18"/>
              </w:rPr>
              <w:t xml:space="preserve"> </w:t>
            </w:r>
            <w:r w:rsidRPr="00D07A62">
              <w:rPr>
                <w:rFonts w:ascii="Cambria" w:hAnsi="Cambria"/>
                <w:sz w:val="18"/>
                <w:szCs w:val="18"/>
              </w:rPr>
              <w:t>and</w:t>
            </w:r>
            <w:r w:rsidRPr="00D07A62">
              <w:rPr>
                <w:rFonts w:ascii="Cambria" w:hAnsi="Cambria"/>
                <w:spacing w:val="-3"/>
                <w:sz w:val="18"/>
                <w:szCs w:val="18"/>
              </w:rPr>
              <w:t xml:space="preserve"> </w:t>
            </w:r>
            <w:r w:rsidRPr="00D07A62">
              <w:rPr>
                <w:rFonts w:ascii="Cambria" w:hAnsi="Cambria"/>
                <w:sz w:val="18"/>
                <w:szCs w:val="18"/>
              </w:rPr>
              <w:t>key</w:t>
            </w:r>
            <w:r w:rsidRPr="00D07A62">
              <w:rPr>
                <w:rFonts w:ascii="Cambria" w:hAnsi="Cambria"/>
                <w:spacing w:val="-2"/>
                <w:sz w:val="18"/>
                <w:szCs w:val="18"/>
              </w:rPr>
              <w:t xml:space="preserve"> </w:t>
            </w:r>
            <w:r w:rsidRPr="00D07A62">
              <w:rPr>
                <w:rFonts w:ascii="Cambria" w:hAnsi="Cambria"/>
                <w:sz w:val="18"/>
                <w:szCs w:val="18"/>
              </w:rPr>
              <w:t>world</w:t>
            </w:r>
            <w:r w:rsidRPr="00D07A62">
              <w:rPr>
                <w:rFonts w:ascii="Cambria" w:hAnsi="Cambria"/>
                <w:spacing w:val="-3"/>
                <w:sz w:val="18"/>
                <w:szCs w:val="18"/>
              </w:rPr>
              <w:t xml:space="preserve"> </w:t>
            </w:r>
            <w:r w:rsidRPr="00D07A62">
              <w:rPr>
                <w:rFonts w:ascii="Cambria" w:hAnsi="Cambria"/>
                <w:sz w:val="18"/>
                <w:szCs w:val="18"/>
              </w:rPr>
              <w:t>nations;</w:t>
            </w:r>
            <w:r w:rsidRPr="00D07A62">
              <w:rPr>
                <w:rFonts w:ascii="Cambria" w:hAnsi="Cambria"/>
                <w:spacing w:val="-2"/>
                <w:sz w:val="18"/>
                <w:szCs w:val="18"/>
              </w:rPr>
              <w:t xml:space="preserve"> </w:t>
            </w:r>
            <w:r w:rsidRPr="00D07A62">
              <w:rPr>
                <w:rFonts w:ascii="Cambria" w:hAnsi="Cambria"/>
                <w:sz w:val="18"/>
                <w:szCs w:val="18"/>
              </w:rPr>
              <w:t>the</w:t>
            </w:r>
            <w:r w:rsidRPr="00D07A62">
              <w:rPr>
                <w:rFonts w:ascii="Cambria" w:hAnsi="Cambria"/>
                <w:spacing w:val="37"/>
                <w:w w:val="99"/>
                <w:sz w:val="18"/>
                <w:szCs w:val="18"/>
              </w:rPr>
              <w:t xml:space="preserve"> </w:t>
            </w:r>
            <w:r w:rsidRPr="00D07A62">
              <w:rPr>
                <w:rFonts w:ascii="Cambria" w:hAnsi="Cambria"/>
                <w:sz w:val="18"/>
                <w:szCs w:val="18"/>
              </w:rPr>
              <w:t>world’s continents,</w:t>
            </w:r>
            <w:r w:rsidRPr="00D07A62">
              <w:rPr>
                <w:rFonts w:ascii="Cambria" w:hAnsi="Cambria"/>
                <w:spacing w:val="1"/>
                <w:sz w:val="18"/>
                <w:szCs w:val="18"/>
              </w:rPr>
              <w:t xml:space="preserve"> </w:t>
            </w:r>
            <w:r w:rsidRPr="00D07A62">
              <w:rPr>
                <w:rFonts w:ascii="Cambria" w:hAnsi="Cambria"/>
                <w:sz w:val="18"/>
                <w:szCs w:val="18"/>
              </w:rPr>
              <w:t>and</w:t>
            </w:r>
            <w:r w:rsidRPr="00D07A62">
              <w:rPr>
                <w:rFonts w:ascii="Cambria" w:hAnsi="Cambria"/>
                <w:spacing w:val="-4"/>
                <w:sz w:val="18"/>
                <w:szCs w:val="18"/>
              </w:rPr>
              <w:t xml:space="preserve"> </w:t>
            </w:r>
            <w:r w:rsidRPr="00D07A62">
              <w:rPr>
                <w:rFonts w:ascii="Cambria" w:hAnsi="Cambria"/>
                <w:sz w:val="18"/>
                <w:szCs w:val="18"/>
              </w:rPr>
              <w:t>oceans; and</w:t>
            </w:r>
            <w:r w:rsidRPr="00D07A62">
              <w:rPr>
                <w:rFonts w:ascii="Cambria" w:hAnsi="Cambria"/>
                <w:spacing w:val="-2"/>
                <w:sz w:val="18"/>
                <w:szCs w:val="18"/>
              </w:rPr>
              <w:t xml:space="preserve"> </w:t>
            </w:r>
            <w:r w:rsidRPr="00D07A62">
              <w:rPr>
                <w:rFonts w:ascii="Cambria" w:hAnsi="Cambria"/>
                <w:sz w:val="18"/>
                <w:szCs w:val="18"/>
              </w:rPr>
              <w:t>major</w:t>
            </w:r>
            <w:r w:rsidRPr="00D07A62">
              <w:rPr>
                <w:rFonts w:ascii="Cambria" w:hAnsi="Cambria"/>
                <w:spacing w:val="41"/>
                <w:sz w:val="18"/>
                <w:szCs w:val="18"/>
              </w:rPr>
              <w:t xml:space="preserve"> </w:t>
            </w:r>
            <w:r w:rsidRPr="00D07A62">
              <w:rPr>
                <w:rFonts w:ascii="Cambria" w:hAnsi="Cambria"/>
                <w:sz w:val="18"/>
                <w:szCs w:val="18"/>
              </w:rPr>
              <w:t>topographical</w:t>
            </w:r>
            <w:r w:rsidRPr="00D07A62">
              <w:rPr>
                <w:rFonts w:ascii="Cambria" w:hAnsi="Cambria"/>
                <w:spacing w:val="-5"/>
                <w:sz w:val="18"/>
                <w:szCs w:val="18"/>
              </w:rPr>
              <w:t xml:space="preserve"> </w:t>
            </w:r>
            <w:r w:rsidRPr="00D07A62">
              <w:rPr>
                <w:rFonts w:ascii="Cambria" w:hAnsi="Cambria"/>
                <w:sz w:val="18"/>
                <w:szCs w:val="18"/>
              </w:rPr>
              <w:t>features</w:t>
            </w:r>
            <w:r w:rsidRPr="00D07A62">
              <w:rPr>
                <w:rFonts w:ascii="Cambria" w:hAnsi="Cambria"/>
                <w:spacing w:val="-3"/>
                <w:sz w:val="18"/>
                <w:szCs w:val="18"/>
              </w:rPr>
              <w:t xml:space="preserve"> </w:t>
            </w:r>
            <w:r w:rsidRPr="00D07A62">
              <w:rPr>
                <w:rFonts w:ascii="Cambria" w:hAnsi="Cambria"/>
                <w:sz w:val="18"/>
                <w:szCs w:val="18"/>
              </w:rPr>
              <w:t>of</w:t>
            </w:r>
            <w:r w:rsidRPr="00D07A62">
              <w:rPr>
                <w:rFonts w:ascii="Cambria" w:hAnsi="Cambria"/>
                <w:spacing w:val="-4"/>
                <w:sz w:val="18"/>
                <w:szCs w:val="18"/>
              </w:rPr>
              <w:t xml:space="preserve"> </w:t>
            </w:r>
            <w:r w:rsidRPr="00D07A62">
              <w:rPr>
                <w:rFonts w:ascii="Cambria" w:hAnsi="Cambria"/>
                <w:sz w:val="18"/>
                <w:szCs w:val="18"/>
              </w:rPr>
              <w:t>the</w:t>
            </w:r>
            <w:r w:rsidRPr="00D07A62">
              <w:rPr>
                <w:rFonts w:ascii="Cambria" w:hAnsi="Cambria"/>
                <w:spacing w:val="-3"/>
                <w:sz w:val="18"/>
                <w:szCs w:val="18"/>
              </w:rPr>
              <w:t xml:space="preserve"> </w:t>
            </w:r>
            <w:r w:rsidRPr="00D07A62">
              <w:rPr>
                <w:rFonts w:ascii="Cambria" w:hAnsi="Cambria"/>
                <w:sz w:val="18"/>
                <w:szCs w:val="18"/>
              </w:rPr>
              <w:t>United</w:t>
            </w:r>
            <w:r w:rsidRPr="00D07A62">
              <w:rPr>
                <w:rFonts w:ascii="Cambria" w:hAnsi="Cambria"/>
                <w:spacing w:val="-5"/>
                <w:sz w:val="18"/>
                <w:szCs w:val="18"/>
              </w:rPr>
              <w:t xml:space="preserve"> </w:t>
            </w:r>
            <w:r w:rsidRPr="00D07A62">
              <w:rPr>
                <w:rFonts w:ascii="Cambria" w:hAnsi="Cambria"/>
                <w:sz w:val="18"/>
                <w:szCs w:val="18"/>
              </w:rPr>
              <w:t>States.</w:t>
            </w:r>
          </w:p>
          <w:p w:rsidR="004A13A5" w:rsidRPr="00D07A62" w:rsidRDefault="004A13A5" w:rsidP="004A13A5">
            <w:pPr>
              <w:rPr>
                <w:rFonts w:ascii="Cambria" w:hAnsi="Cambria"/>
                <w:sz w:val="18"/>
                <w:szCs w:val="18"/>
              </w:rPr>
            </w:pPr>
          </w:p>
        </w:tc>
        <w:tc>
          <w:tcPr>
            <w:tcW w:w="2358" w:type="dxa"/>
            <w:shd w:val="clear" w:color="auto" w:fill="FFE599" w:themeFill="accent4" w:themeFillTint="66"/>
          </w:tcPr>
          <w:p w:rsidR="004A13A5" w:rsidRPr="00D07A62" w:rsidRDefault="004A13A5" w:rsidP="004A13A5">
            <w:pPr>
              <w:rPr>
                <w:rFonts w:ascii="Cambria" w:hAnsi="Cambria"/>
                <w:sz w:val="18"/>
                <w:szCs w:val="18"/>
              </w:rPr>
            </w:pPr>
          </w:p>
        </w:tc>
        <w:tc>
          <w:tcPr>
            <w:tcW w:w="2610" w:type="dxa"/>
            <w:shd w:val="clear" w:color="auto" w:fill="FFF2CC" w:themeFill="accent4" w:themeFillTint="33"/>
          </w:tcPr>
          <w:p w:rsidR="004A13A5" w:rsidRPr="00D07A62" w:rsidRDefault="004A13A5" w:rsidP="004A13A5">
            <w:pPr>
              <w:rPr>
                <w:rFonts w:ascii="Cambria" w:hAnsi="Cambria"/>
                <w:sz w:val="20"/>
                <w:szCs w:val="18"/>
              </w:rPr>
            </w:pPr>
          </w:p>
        </w:tc>
      </w:tr>
    </w:tbl>
    <w:p w:rsidR="004A13A5" w:rsidRPr="00D07A62" w:rsidRDefault="004A13A5" w:rsidP="00F860B8">
      <w:pPr>
        <w:rPr>
          <w:rFonts w:ascii="Cambria" w:hAnsi="Cambria"/>
          <w:b/>
          <w:sz w:val="28"/>
        </w:rPr>
      </w:pPr>
    </w:p>
    <w:p w:rsidR="008B05D5" w:rsidRPr="00D07A62" w:rsidRDefault="008B05D5" w:rsidP="00F860B8">
      <w:pPr>
        <w:rPr>
          <w:rFonts w:ascii="Cambria" w:hAnsi="Cambria"/>
          <w:b/>
          <w:sz w:val="28"/>
        </w:rPr>
      </w:pPr>
    </w:p>
    <w:p w:rsidR="008B05D5" w:rsidRPr="00D07A62" w:rsidRDefault="008B05D5" w:rsidP="00F860B8">
      <w:pPr>
        <w:rPr>
          <w:rFonts w:ascii="Cambria" w:hAnsi="Cambria"/>
          <w:b/>
          <w:sz w:val="28"/>
        </w:rPr>
      </w:pPr>
    </w:p>
    <w:p w:rsidR="00F860B8" w:rsidRPr="00D07A62" w:rsidRDefault="00F860B8">
      <w:pPr>
        <w:rPr>
          <w:rFonts w:ascii="Cambria" w:hAnsi="Cambria"/>
          <w:b/>
          <w:sz w:val="28"/>
        </w:rPr>
      </w:pPr>
      <w:r w:rsidRPr="00D07A62">
        <w:rPr>
          <w:rFonts w:ascii="Cambria" w:hAnsi="Cambria"/>
          <w:b/>
          <w:sz w:val="28"/>
        </w:rPr>
        <w:lastRenderedPageBreak/>
        <w:t>High School American History II</w:t>
      </w:r>
    </w:p>
    <w:tbl>
      <w:tblPr>
        <w:tblStyle w:val="TableGrid"/>
        <w:tblW w:w="14025" w:type="dxa"/>
        <w:tblInd w:w="-440" w:type="dxa"/>
        <w:tblLayout w:type="fixed"/>
        <w:tblLook w:val="04A0" w:firstRow="1" w:lastRow="0" w:firstColumn="1" w:lastColumn="0" w:noHBand="0" w:noVBand="1"/>
      </w:tblPr>
      <w:tblGrid>
        <w:gridCol w:w="2098"/>
        <w:gridCol w:w="2369"/>
        <w:gridCol w:w="2178"/>
        <w:gridCol w:w="990"/>
        <w:gridCol w:w="1193"/>
        <w:gridCol w:w="2520"/>
        <w:gridCol w:w="2677"/>
      </w:tblGrid>
      <w:tr w:rsidR="00623F4C" w:rsidRPr="00D07A62" w:rsidTr="00D07A62">
        <w:trPr>
          <w:trHeight w:val="2078"/>
        </w:trPr>
        <w:tc>
          <w:tcPr>
            <w:tcW w:w="14025" w:type="dxa"/>
            <w:gridSpan w:val="7"/>
          </w:tcPr>
          <w:p w:rsidR="00C631E5" w:rsidRPr="00D07A62" w:rsidRDefault="00F860B8" w:rsidP="009C7FD8">
            <w:pPr>
              <w:pStyle w:val="CommentText"/>
              <w:rPr>
                <w:rFonts w:ascii="Cambria" w:hAnsi="Cambria"/>
                <w:b/>
                <w:sz w:val="22"/>
                <w:szCs w:val="22"/>
              </w:rPr>
            </w:pPr>
            <w:r w:rsidRPr="00D07A62">
              <w:rPr>
                <w:rFonts w:ascii="Cambria" w:hAnsi="Cambria" w:cs="Tahoma"/>
                <w:b/>
                <w:color w:val="000000"/>
                <w:sz w:val="22"/>
                <w:szCs w:val="22"/>
              </w:rPr>
              <w:t>Theme 2:</w:t>
            </w:r>
            <w:r w:rsidR="0009701C" w:rsidRPr="00D07A62">
              <w:rPr>
                <w:rFonts w:ascii="Cambria" w:hAnsi="Cambria" w:cs="Tahoma"/>
                <w:b/>
                <w:color w:val="000000"/>
                <w:sz w:val="22"/>
                <w:szCs w:val="22"/>
              </w:rPr>
              <w:t>  </w:t>
            </w:r>
            <w:r w:rsidR="00DE040F" w:rsidRPr="00D07A62">
              <w:rPr>
                <w:rFonts w:ascii="Cambria" w:hAnsi="Cambria" w:cs="Tahoma"/>
                <w:b/>
                <w:color w:val="000000"/>
                <w:sz w:val="22"/>
                <w:szCs w:val="22"/>
              </w:rPr>
              <w:t>Re-Emerging America</w:t>
            </w:r>
            <w:r w:rsidR="00C02302" w:rsidRPr="00D07A62">
              <w:rPr>
                <w:rFonts w:ascii="Cambria" w:hAnsi="Cambria" w:cs="Tahoma"/>
                <w:color w:val="000000"/>
                <w:sz w:val="22"/>
                <w:szCs w:val="22"/>
              </w:rPr>
              <w:t>- The period from Reconstruction through t</w:t>
            </w:r>
            <w:r w:rsidR="00E2678F" w:rsidRPr="00D07A62">
              <w:rPr>
                <w:rFonts w:ascii="Cambria" w:hAnsi="Cambria" w:cs="Tahoma"/>
                <w:color w:val="000000"/>
                <w:sz w:val="22"/>
                <w:szCs w:val="22"/>
              </w:rPr>
              <w:t>he early twentieth century was</w:t>
            </w:r>
            <w:r w:rsidR="00C02302" w:rsidRPr="00D07A62">
              <w:rPr>
                <w:rFonts w:ascii="Cambria" w:hAnsi="Cambria" w:cs="Tahoma"/>
                <w:color w:val="000000"/>
                <w:sz w:val="22"/>
                <w:szCs w:val="22"/>
              </w:rPr>
              <w:t xml:space="preserve"> a time of contradiction, transformation, and regression for many Americans that is ongoing today. </w:t>
            </w:r>
            <w:r w:rsidR="0063300D" w:rsidRPr="00D07A62">
              <w:rPr>
                <w:rFonts w:ascii="Cambria" w:hAnsi="Cambria" w:cs="Tahoma"/>
                <w:color w:val="000000"/>
                <w:sz w:val="22"/>
                <w:szCs w:val="22"/>
              </w:rPr>
              <w:t>Throughout this period</w:t>
            </w:r>
            <w:r w:rsidR="00077793" w:rsidRPr="00D07A62">
              <w:rPr>
                <w:rFonts w:ascii="Cambria" w:hAnsi="Cambria" w:cs="Tahoma"/>
                <w:color w:val="000000"/>
                <w:sz w:val="22"/>
                <w:szCs w:val="22"/>
              </w:rPr>
              <w:t>,</w:t>
            </w:r>
            <w:r w:rsidR="0063300D" w:rsidRPr="00D07A62">
              <w:rPr>
                <w:rFonts w:ascii="Cambria" w:hAnsi="Cambria" w:cs="Tahoma"/>
                <w:color w:val="000000"/>
                <w:sz w:val="22"/>
                <w:szCs w:val="22"/>
              </w:rPr>
              <w:t xml:space="preserve"> the nation grappled with the political</w:t>
            </w:r>
            <w:r w:rsidR="009C7FD8" w:rsidRPr="00D07A62">
              <w:rPr>
                <w:rFonts w:ascii="Cambria" w:hAnsi="Cambria" w:cs="Tahoma"/>
                <w:color w:val="000000"/>
                <w:sz w:val="22"/>
                <w:szCs w:val="22"/>
              </w:rPr>
              <w:t>, social,</w:t>
            </w:r>
            <w:r w:rsidR="0063300D" w:rsidRPr="00D07A62">
              <w:rPr>
                <w:rFonts w:ascii="Cambria" w:hAnsi="Cambria" w:cs="Tahoma"/>
                <w:color w:val="000000"/>
                <w:sz w:val="22"/>
                <w:szCs w:val="22"/>
              </w:rPr>
              <w:t xml:space="preserve"> and economic re-integration of the Southern states. The </w:t>
            </w:r>
            <w:r w:rsidR="00C02302" w:rsidRPr="00D07A62">
              <w:rPr>
                <w:rFonts w:ascii="Cambria" w:hAnsi="Cambria" w:cs="Tahoma"/>
                <w:color w:val="000000"/>
                <w:sz w:val="22"/>
                <w:szCs w:val="22"/>
              </w:rPr>
              <w:t xml:space="preserve">United States underwent an economic transformation that involved a developing industrial economy, the expansion of big business, the growth of large-scale agriculture, and the rise of national labor unions and industrial conflict.  Technological change </w:t>
            </w:r>
            <w:r w:rsidR="00653F8E" w:rsidRPr="00D07A62">
              <w:rPr>
                <w:rFonts w:ascii="Cambria" w:hAnsi="Cambria" w:cs="Tahoma"/>
                <w:color w:val="000000"/>
                <w:sz w:val="22"/>
                <w:szCs w:val="22"/>
              </w:rPr>
              <w:t xml:space="preserve">and inventions </w:t>
            </w:r>
            <w:r w:rsidR="00C02302" w:rsidRPr="00D07A62">
              <w:rPr>
                <w:rFonts w:ascii="Cambria" w:hAnsi="Cambria" w:cs="Tahoma"/>
                <w:color w:val="000000"/>
                <w:sz w:val="22"/>
                <w:szCs w:val="22"/>
              </w:rPr>
              <w:t xml:space="preserve">spurred growth of industry primarily in the northern cities bringing great fortunes to a few and raising the standard of living for </w:t>
            </w:r>
            <w:r w:rsidR="0063300D" w:rsidRPr="00D07A62">
              <w:rPr>
                <w:rFonts w:ascii="Cambria" w:hAnsi="Cambria" w:cs="Tahoma"/>
                <w:color w:val="000000"/>
                <w:sz w:val="22"/>
                <w:szCs w:val="22"/>
              </w:rPr>
              <w:t xml:space="preserve">millions </w:t>
            </w:r>
            <w:r w:rsidR="00653F8E" w:rsidRPr="00D07A62">
              <w:rPr>
                <w:rFonts w:ascii="Cambria" w:hAnsi="Cambria" w:cs="Tahoma"/>
                <w:color w:val="000000"/>
                <w:sz w:val="22"/>
                <w:szCs w:val="22"/>
              </w:rPr>
              <w:t>of Americans. </w:t>
            </w:r>
            <w:r w:rsidR="00C02302" w:rsidRPr="00D07A62">
              <w:rPr>
                <w:rFonts w:ascii="Cambria" w:hAnsi="Cambria" w:cs="Tahoma"/>
                <w:color w:val="000000"/>
                <w:sz w:val="22"/>
                <w:szCs w:val="22"/>
              </w:rPr>
              <w:t>In addition, Wes</w:t>
            </w:r>
            <w:r w:rsidR="0063300D" w:rsidRPr="00D07A62">
              <w:rPr>
                <w:rFonts w:ascii="Cambria" w:hAnsi="Cambria" w:cs="Tahoma"/>
                <w:color w:val="000000"/>
                <w:sz w:val="22"/>
                <w:szCs w:val="22"/>
              </w:rPr>
              <w:t>tward expansion not only changed</w:t>
            </w:r>
            <w:r w:rsidR="00C02302" w:rsidRPr="00D07A62">
              <w:rPr>
                <w:rFonts w:ascii="Cambria" w:hAnsi="Cambria" w:cs="Tahoma"/>
                <w:color w:val="000000"/>
                <w:sz w:val="22"/>
                <w:szCs w:val="22"/>
              </w:rPr>
              <w:t xml:space="preserve"> the economic str</w:t>
            </w:r>
            <w:r w:rsidR="0063300D" w:rsidRPr="00D07A62">
              <w:rPr>
                <w:rFonts w:ascii="Cambria" w:hAnsi="Cambria" w:cs="Tahoma"/>
                <w:color w:val="000000"/>
                <w:sz w:val="22"/>
                <w:szCs w:val="22"/>
              </w:rPr>
              <w:t xml:space="preserve">ucture of the nation, but also demographic patterns and </w:t>
            </w:r>
            <w:r w:rsidR="00C02302" w:rsidRPr="00D07A62">
              <w:rPr>
                <w:rFonts w:ascii="Cambria" w:hAnsi="Cambria" w:cs="Tahoma"/>
                <w:color w:val="000000"/>
                <w:sz w:val="22"/>
                <w:szCs w:val="22"/>
              </w:rPr>
              <w:t>social structure</w:t>
            </w:r>
            <w:r w:rsidR="0063300D" w:rsidRPr="00D07A62">
              <w:rPr>
                <w:rFonts w:ascii="Cambria" w:hAnsi="Cambria" w:cs="Tahoma"/>
                <w:color w:val="000000"/>
                <w:sz w:val="22"/>
                <w:szCs w:val="22"/>
              </w:rPr>
              <w:t>s</w:t>
            </w:r>
            <w:r w:rsidR="00C02302" w:rsidRPr="00D07A62">
              <w:rPr>
                <w:rFonts w:ascii="Cambria" w:hAnsi="Cambria" w:cs="Tahoma"/>
                <w:color w:val="000000"/>
                <w:sz w:val="22"/>
                <w:szCs w:val="22"/>
              </w:rPr>
              <w:t>.   The expansion of the nation</w:t>
            </w:r>
            <w:r w:rsidR="0063300D" w:rsidRPr="00D07A62">
              <w:rPr>
                <w:rFonts w:ascii="Cambria" w:hAnsi="Cambria" w:cs="Tahoma"/>
                <w:color w:val="000000"/>
                <w:sz w:val="22"/>
                <w:szCs w:val="22"/>
              </w:rPr>
              <w:t xml:space="preserve"> and industry brought forth a desire to </w:t>
            </w:r>
            <w:r w:rsidR="00C02302" w:rsidRPr="00D07A62">
              <w:rPr>
                <w:rFonts w:ascii="Cambria" w:hAnsi="Cambria" w:cs="Tahoma"/>
                <w:color w:val="000000"/>
                <w:sz w:val="22"/>
                <w:szCs w:val="22"/>
              </w:rPr>
              <w:t>find new source</w:t>
            </w:r>
            <w:r w:rsidR="0063300D" w:rsidRPr="00D07A62">
              <w:rPr>
                <w:rFonts w:ascii="Cambria" w:hAnsi="Cambria" w:cs="Tahoma"/>
                <w:color w:val="000000"/>
                <w:sz w:val="22"/>
                <w:szCs w:val="22"/>
              </w:rPr>
              <w:t>s</w:t>
            </w:r>
            <w:r w:rsidR="00C02302" w:rsidRPr="00D07A62">
              <w:rPr>
                <w:rFonts w:ascii="Cambria" w:hAnsi="Cambria" w:cs="Tahoma"/>
                <w:color w:val="000000"/>
                <w:sz w:val="22"/>
                <w:szCs w:val="22"/>
              </w:rPr>
              <w:t xml:space="preserve"> of cheap labor furthering </w:t>
            </w:r>
            <w:r w:rsidR="0079417F" w:rsidRPr="00D07A62">
              <w:rPr>
                <w:rFonts w:ascii="Cambria" w:hAnsi="Cambria" w:cs="Tahoma"/>
                <w:color w:val="000000"/>
                <w:sz w:val="22"/>
                <w:szCs w:val="22"/>
              </w:rPr>
              <w:t xml:space="preserve">unresolved social and political </w:t>
            </w:r>
            <w:r w:rsidR="0063300D" w:rsidRPr="00D07A62">
              <w:rPr>
                <w:rFonts w:ascii="Cambria" w:hAnsi="Cambria" w:cs="Tahoma"/>
                <w:color w:val="000000"/>
                <w:sz w:val="22"/>
                <w:szCs w:val="22"/>
              </w:rPr>
              <w:t>tensions</w:t>
            </w:r>
            <w:r w:rsidR="0079417F" w:rsidRPr="00D07A62">
              <w:rPr>
                <w:rFonts w:ascii="Cambria" w:hAnsi="Cambria" w:cs="Tahoma"/>
                <w:color w:val="000000"/>
                <w:sz w:val="22"/>
                <w:szCs w:val="22"/>
              </w:rPr>
              <w:t>.</w:t>
            </w:r>
          </w:p>
        </w:tc>
      </w:tr>
      <w:tr w:rsidR="00F860B8" w:rsidRPr="00D07A62" w:rsidTr="00D07A62">
        <w:trPr>
          <w:trHeight w:val="710"/>
        </w:trPr>
        <w:tc>
          <w:tcPr>
            <w:tcW w:w="2098" w:type="dxa"/>
          </w:tcPr>
          <w:p w:rsidR="00F860B8" w:rsidRPr="00D07A62" w:rsidRDefault="00F860B8" w:rsidP="00F860B8">
            <w:pPr>
              <w:jc w:val="center"/>
              <w:rPr>
                <w:rFonts w:ascii="Cambria" w:hAnsi="Cambria"/>
                <w:b/>
              </w:rPr>
            </w:pPr>
            <w:r w:rsidRPr="00D07A62">
              <w:rPr>
                <w:rFonts w:ascii="Cambria" w:hAnsi="Cambria"/>
                <w:b/>
              </w:rPr>
              <w:t>Strand</w:t>
            </w:r>
          </w:p>
        </w:tc>
        <w:tc>
          <w:tcPr>
            <w:tcW w:w="2369" w:type="dxa"/>
            <w:shd w:val="clear" w:color="auto" w:fill="FFF2CC" w:themeFill="accent4" w:themeFillTint="33"/>
          </w:tcPr>
          <w:p w:rsidR="00F860B8" w:rsidRPr="00D07A62" w:rsidRDefault="00F860B8" w:rsidP="00F860B8">
            <w:pPr>
              <w:rPr>
                <w:rFonts w:ascii="Cambria" w:hAnsi="Cambria"/>
                <w:b/>
                <w:i/>
                <w:sz w:val="24"/>
                <w:szCs w:val="24"/>
              </w:rPr>
            </w:pPr>
            <w:r w:rsidRPr="00D07A62">
              <w:rPr>
                <w:rFonts w:ascii="Cambria" w:hAnsi="Cambria"/>
                <w:b/>
                <w:i/>
                <w:sz w:val="24"/>
                <w:szCs w:val="24"/>
              </w:rPr>
              <w:t>1. History: Continuity and Change</w:t>
            </w:r>
          </w:p>
        </w:tc>
        <w:tc>
          <w:tcPr>
            <w:tcW w:w="2178" w:type="dxa"/>
            <w:shd w:val="clear" w:color="auto" w:fill="FFE599" w:themeFill="accent4" w:themeFillTint="66"/>
          </w:tcPr>
          <w:p w:rsidR="00F860B8" w:rsidRPr="00D07A62" w:rsidRDefault="00F860B8" w:rsidP="00F860B8">
            <w:pPr>
              <w:rPr>
                <w:rFonts w:ascii="Cambria" w:hAnsi="Cambria"/>
                <w:b/>
                <w:i/>
                <w:sz w:val="24"/>
                <w:szCs w:val="24"/>
              </w:rPr>
            </w:pPr>
            <w:r w:rsidRPr="00D07A62">
              <w:rPr>
                <w:rFonts w:ascii="Cambria" w:hAnsi="Cambria"/>
                <w:b/>
                <w:i/>
                <w:sz w:val="24"/>
                <w:szCs w:val="24"/>
              </w:rPr>
              <w:t>2. Government Systems and Principles</w:t>
            </w:r>
          </w:p>
        </w:tc>
        <w:tc>
          <w:tcPr>
            <w:tcW w:w="2183" w:type="dxa"/>
            <w:gridSpan w:val="2"/>
            <w:shd w:val="clear" w:color="auto" w:fill="FFF2CC" w:themeFill="accent4" w:themeFillTint="33"/>
          </w:tcPr>
          <w:p w:rsidR="00F860B8" w:rsidRPr="00D07A62" w:rsidRDefault="00F860B8" w:rsidP="00F860B8">
            <w:pPr>
              <w:rPr>
                <w:rFonts w:ascii="Cambria" w:hAnsi="Cambria"/>
                <w:b/>
                <w:i/>
                <w:sz w:val="24"/>
                <w:szCs w:val="24"/>
              </w:rPr>
            </w:pPr>
            <w:r w:rsidRPr="00D07A62">
              <w:rPr>
                <w:rFonts w:ascii="Cambria" w:hAnsi="Cambria"/>
                <w:b/>
                <w:i/>
                <w:sz w:val="24"/>
                <w:szCs w:val="24"/>
              </w:rPr>
              <w:t>3. Geographical Study</w:t>
            </w:r>
          </w:p>
          <w:p w:rsidR="00F860B8" w:rsidRPr="00D07A62" w:rsidRDefault="00F860B8" w:rsidP="00F860B8">
            <w:pPr>
              <w:tabs>
                <w:tab w:val="left" w:pos="1440"/>
              </w:tabs>
              <w:rPr>
                <w:rFonts w:ascii="Cambria" w:hAnsi="Cambria"/>
                <w:i/>
                <w:sz w:val="24"/>
                <w:szCs w:val="24"/>
              </w:rPr>
            </w:pPr>
          </w:p>
        </w:tc>
        <w:tc>
          <w:tcPr>
            <w:tcW w:w="2520" w:type="dxa"/>
            <w:shd w:val="clear" w:color="auto" w:fill="FFE599" w:themeFill="accent4" w:themeFillTint="66"/>
          </w:tcPr>
          <w:p w:rsidR="00F860B8" w:rsidRPr="00D07A62" w:rsidRDefault="00F860B8" w:rsidP="00F860B8">
            <w:pPr>
              <w:rPr>
                <w:rFonts w:ascii="Cambria" w:hAnsi="Cambria"/>
                <w:b/>
                <w:i/>
                <w:sz w:val="24"/>
                <w:szCs w:val="24"/>
              </w:rPr>
            </w:pPr>
            <w:r w:rsidRPr="00D07A62">
              <w:rPr>
                <w:rFonts w:ascii="Cambria" w:hAnsi="Cambria"/>
                <w:b/>
                <w:i/>
                <w:sz w:val="24"/>
                <w:szCs w:val="24"/>
              </w:rPr>
              <w:t>4. Economic Concepts</w:t>
            </w:r>
          </w:p>
        </w:tc>
        <w:tc>
          <w:tcPr>
            <w:tcW w:w="2677" w:type="dxa"/>
            <w:shd w:val="clear" w:color="auto" w:fill="FFF2CC" w:themeFill="accent4" w:themeFillTint="33"/>
          </w:tcPr>
          <w:p w:rsidR="00F860B8" w:rsidRPr="00D07A62" w:rsidRDefault="00F860B8" w:rsidP="00F860B8">
            <w:pPr>
              <w:rPr>
                <w:rFonts w:ascii="Cambria" w:hAnsi="Cambria"/>
                <w:b/>
                <w:i/>
                <w:sz w:val="24"/>
                <w:szCs w:val="24"/>
              </w:rPr>
            </w:pPr>
            <w:r w:rsidRPr="00D07A62">
              <w:rPr>
                <w:rFonts w:ascii="Cambria" w:hAnsi="Cambria"/>
                <w:b/>
                <w:i/>
                <w:sz w:val="24"/>
                <w:szCs w:val="24"/>
              </w:rPr>
              <w:t>5. People, Groups, and  Cultures</w:t>
            </w:r>
          </w:p>
        </w:tc>
      </w:tr>
      <w:tr w:rsidR="00623F4C" w:rsidRPr="00D07A62" w:rsidTr="00D07A62">
        <w:trPr>
          <w:trHeight w:val="170"/>
        </w:trPr>
        <w:tc>
          <w:tcPr>
            <w:tcW w:w="2098" w:type="dxa"/>
            <w:vAlign w:val="center"/>
          </w:tcPr>
          <w:p w:rsidR="00623F4C" w:rsidRPr="00D07A62" w:rsidRDefault="00623F4C" w:rsidP="00623F4C">
            <w:pPr>
              <w:rPr>
                <w:rFonts w:ascii="Cambria" w:hAnsi="Cambria"/>
                <w:b/>
                <w:sz w:val="28"/>
                <w:szCs w:val="28"/>
              </w:rPr>
            </w:pPr>
            <w:r w:rsidRPr="00D07A62">
              <w:rPr>
                <w:rFonts w:ascii="Cambria" w:hAnsi="Cambria"/>
                <w:b/>
                <w:sz w:val="24"/>
                <w:szCs w:val="28"/>
              </w:rPr>
              <w:t xml:space="preserve">Key Concepts and Understandings </w:t>
            </w:r>
          </w:p>
        </w:tc>
        <w:tc>
          <w:tcPr>
            <w:tcW w:w="2369" w:type="dxa"/>
            <w:shd w:val="clear" w:color="auto" w:fill="FFF2CC" w:themeFill="accent4" w:themeFillTint="33"/>
          </w:tcPr>
          <w:p w:rsidR="00F7595C" w:rsidRPr="00D07A62" w:rsidRDefault="00E2678F" w:rsidP="00F7595C">
            <w:pPr>
              <w:rPr>
                <w:rFonts w:ascii="Cambria" w:hAnsi="Cambria"/>
                <w:sz w:val="18"/>
                <w:szCs w:val="18"/>
              </w:rPr>
            </w:pPr>
            <w:r w:rsidRPr="00D07A62">
              <w:rPr>
                <w:rFonts w:ascii="Cambria" w:hAnsi="Cambria"/>
                <w:sz w:val="18"/>
                <w:szCs w:val="18"/>
              </w:rPr>
              <w:t xml:space="preserve">A. </w:t>
            </w:r>
            <w:r w:rsidR="00F7595C" w:rsidRPr="00D07A62">
              <w:rPr>
                <w:rFonts w:ascii="Cambria" w:hAnsi="Cambria"/>
                <w:sz w:val="18"/>
                <w:szCs w:val="18"/>
              </w:rPr>
              <w:t>Compare and contrast the plans for political re</w:t>
            </w:r>
            <w:r w:rsidR="00D521C7" w:rsidRPr="00D07A62">
              <w:rPr>
                <w:rFonts w:ascii="Cambria" w:hAnsi="Cambria"/>
                <w:sz w:val="18"/>
                <w:szCs w:val="18"/>
              </w:rPr>
              <w:t>-integration of Southern states after the Civil War.</w:t>
            </w:r>
          </w:p>
          <w:p w:rsidR="00924FFA" w:rsidRPr="00D07A62" w:rsidRDefault="00924FFA" w:rsidP="00F4318F">
            <w:pPr>
              <w:rPr>
                <w:rFonts w:ascii="Cambria" w:hAnsi="Cambria"/>
                <w:sz w:val="18"/>
                <w:szCs w:val="18"/>
              </w:rPr>
            </w:pPr>
          </w:p>
          <w:p w:rsidR="00D521C7" w:rsidRPr="00D07A62" w:rsidRDefault="00E2678F" w:rsidP="00D521C7">
            <w:pPr>
              <w:rPr>
                <w:rFonts w:ascii="Cambria" w:hAnsi="Cambria"/>
                <w:sz w:val="18"/>
                <w:szCs w:val="18"/>
              </w:rPr>
            </w:pPr>
            <w:r w:rsidRPr="00D07A62">
              <w:rPr>
                <w:rFonts w:ascii="Cambria" w:hAnsi="Cambria"/>
                <w:sz w:val="18"/>
                <w:szCs w:val="18"/>
              </w:rPr>
              <w:t xml:space="preserve">B. </w:t>
            </w:r>
            <w:r w:rsidR="00924FFA" w:rsidRPr="00D07A62">
              <w:rPr>
                <w:rFonts w:ascii="Cambria" w:hAnsi="Cambria"/>
                <w:sz w:val="18"/>
                <w:szCs w:val="18"/>
              </w:rPr>
              <w:t>Describe the purpose, challenges, and economic incentives that impacted</w:t>
            </w:r>
            <w:r w:rsidR="00CB33FF" w:rsidRPr="00D07A62">
              <w:rPr>
                <w:rFonts w:ascii="Cambria" w:hAnsi="Cambria"/>
                <w:sz w:val="18"/>
                <w:szCs w:val="18"/>
              </w:rPr>
              <w:t xml:space="preserve"> </w:t>
            </w:r>
            <w:r w:rsidR="00924FFA" w:rsidRPr="00D07A62">
              <w:rPr>
                <w:rFonts w:ascii="Cambria" w:hAnsi="Cambria"/>
                <w:sz w:val="18"/>
                <w:szCs w:val="18"/>
              </w:rPr>
              <w:t xml:space="preserve">expansion </w:t>
            </w:r>
            <w:r w:rsidR="00D521C7" w:rsidRPr="00D07A62">
              <w:rPr>
                <w:rFonts w:ascii="Cambria" w:hAnsi="Cambria"/>
                <w:sz w:val="18"/>
                <w:szCs w:val="18"/>
              </w:rPr>
              <w:t>and Westward movement</w:t>
            </w:r>
          </w:p>
          <w:p w:rsidR="00D521C7" w:rsidRPr="00D07A62" w:rsidRDefault="00D521C7" w:rsidP="00D521C7">
            <w:pPr>
              <w:rPr>
                <w:rFonts w:ascii="Cambria" w:hAnsi="Cambria"/>
                <w:sz w:val="18"/>
                <w:szCs w:val="18"/>
              </w:rPr>
            </w:pPr>
          </w:p>
          <w:p w:rsidR="00623F4C" w:rsidRPr="00D07A62" w:rsidRDefault="00E2678F" w:rsidP="00D521C7">
            <w:pPr>
              <w:rPr>
                <w:rFonts w:ascii="Cambria" w:hAnsi="Cambria"/>
                <w:sz w:val="18"/>
                <w:szCs w:val="18"/>
              </w:rPr>
            </w:pPr>
            <w:r w:rsidRPr="00D07A62">
              <w:rPr>
                <w:rFonts w:ascii="Cambria" w:hAnsi="Cambria"/>
                <w:sz w:val="18"/>
                <w:szCs w:val="18"/>
              </w:rPr>
              <w:t xml:space="preserve">C. </w:t>
            </w:r>
            <w:r w:rsidR="004B4683" w:rsidRPr="00D07A62">
              <w:rPr>
                <w:rFonts w:ascii="Cambria" w:hAnsi="Cambria"/>
                <w:sz w:val="18"/>
                <w:szCs w:val="18"/>
              </w:rPr>
              <w:t xml:space="preserve">Trace the contributions of individuals and institutions on </w:t>
            </w:r>
            <w:r w:rsidR="00D521C7" w:rsidRPr="00D07A62">
              <w:rPr>
                <w:rFonts w:ascii="Cambria" w:hAnsi="Cambria"/>
                <w:sz w:val="18"/>
                <w:szCs w:val="18"/>
              </w:rPr>
              <w:t xml:space="preserve">social, </w:t>
            </w:r>
            <w:r w:rsidR="004B4683" w:rsidRPr="00D07A62">
              <w:rPr>
                <w:rFonts w:ascii="Cambria" w:hAnsi="Cambria"/>
                <w:sz w:val="18"/>
                <w:szCs w:val="18"/>
              </w:rPr>
              <w:t>political</w:t>
            </w:r>
            <w:r w:rsidR="00D521C7" w:rsidRPr="00D07A62">
              <w:rPr>
                <w:rFonts w:ascii="Cambria" w:hAnsi="Cambria"/>
                <w:sz w:val="18"/>
                <w:szCs w:val="18"/>
              </w:rPr>
              <w:t>, artistic</w:t>
            </w:r>
            <w:r w:rsidR="004B4683" w:rsidRPr="00D07A62">
              <w:rPr>
                <w:rFonts w:ascii="Cambria" w:hAnsi="Cambria"/>
                <w:sz w:val="18"/>
                <w:szCs w:val="18"/>
              </w:rPr>
              <w:t xml:space="preserve"> and economic development</w:t>
            </w:r>
            <w:r w:rsidR="00653F8E" w:rsidRPr="00D07A62">
              <w:rPr>
                <w:rFonts w:ascii="Cambria" w:hAnsi="Cambria"/>
                <w:sz w:val="18"/>
                <w:szCs w:val="18"/>
              </w:rPr>
              <w:t>.</w:t>
            </w:r>
          </w:p>
        </w:tc>
        <w:tc>
          <w:tcPr>
            <w:tcW w:w="2178" w:type="dxa"/>
            <w:shd w:val="clear" w:color="auto" w:fill="FFE599" w:themeFill="accent4" w:themeFillTint="66"/>
          </w:tcPr>
          <w:p w:rsidR="00707D99" w:rsidRPr="00D07A62" w:rsidRDefault="00E2678F" w:rsidP="00815B73">
            <w:pPr>
              <w:rPr>
                <w:rFonts w:ascii="Cambria" w:hAnsi="Cambria"/>
                <w:sz w:val="18"/>
                <w:szCs w:val="18"/>
              </w:rPr>
            </w:pPr>
            <w:r w:rsidRPr="00D07A62">
              <w:rPr>
                <w:rFonts w:ascii="Cambria" w:hAnsi="Cambria"/>
                <w:sz w:val="18"/>
                <w:szCs w:val="18"/>
              </w:rPr>
              <w:t xml:space="preserve">A. </w:t>
            </w:r>
            <w:r w:rsidR="00F7595C" w:rsidRPr="00D07A62">
              <w:rPr>
                <w:rFonts w:ascii="Cambria" w:hAnsi="Cambria"/>
                <w:sz w:val="18"/>
                <w:szCs w:val="18"/>
              </w:rPr>
              <w:t xml:space="preserve">Analyze the period of Reconstruction to determine its effect on separation of </w:t>
            </w:r>
            <w:proofErr w:type="gramStart"/>
            <w:r w:rsidR="00F7595C" w:rsidRPr="00D07A62">
              <w:rPr>
                <w:rFonts w:ascii="Cambria" w:hAnsi="Cambria"/>
                <w:sz w:val="18"/>
                <w:szCs w:val="18"/>
              </w:rPr>
              <w:t>powers,</w:t>
            </w:r>
            <w:proofErr w:type="gramEnd"/>
            <w:r w:rsidR="00F7595C" w:rsidRPr="00D07A62">
              <w:rPr>
                <w:rFonts w:ascii="Cambria" w:hAnsi="Cambria"/>
                <w:sz w:val="18"/>
                <w:szCs w:val="18"/>
              </w:rPr>
              <w:t xml:space="preserve"> checks and balances, power of the central government. </w:t>
            </w:r>
          </w:p>
          <w:p w:rsidR="00653F8E" w:rsidRPr="00D07A62" w:rsidRDefault="00653F8E" w:rsidP="00815B73">
            <w:pPr>
              <w:rPr>
                <w:rFonts w:ascii="Cambria" w:hAnsi="Cambria"/>
                <w:sz w:val="18"/>
                <w:szCs w:val="18"/>
              </w:rPr>
            </w:pPr>
          </w:p>
          <w:p w:rsidR="00653F8E" w:rsidRPr="00D07A62" w:rsidRDefault="001D3FF8" w:rsidP="00653F8E">
            <w:pPr>
              <w:rPr>
                <w:rFonts w:ascii="Cambria" w:hAnsi="Cambria"/>
                <w:sz w:val="18"/>
                <w:szCs w:val="18"/>
              </w:rPr>
            </w:pPr>
            <w:r w:rsidRPr="00D07A62">
              <w:rPr>
                <w:rFonts w:ascii="Cambria" w:hAnsi="Cambria"/>
                <w:sz w:val="18"/>
                <w:szCs w:val="18"/>
              </w:rPr>
              <w:t>B</w:t>
            </w:r>
            <w:r w:rsidR="00653F8E" w:rsidRPr="00D07A62">
              <w:rPr>
                <w:rFonts w:ascii="Cambria" w:hAnsi="Cambria"/>
                <w:sz w:val="18"/>
                <w:szCs w:val="18"/>
              </w:rPr>
              <w:t xml:space="preserve">. Evaluate the effectiveness of major legislation, Constitutional amendments, and court decisions relating to freed slaves. </w:t>
            </w:r>
          </w:p>
          <w:p w:rsidR="00F7595C" w:rsidRPr="00D07A62" w:rsidRDefault="00F7595C" w:rsidP="00815B73">
            <w:pPr>
              <w:rPr>
                <w:rFonts w:ascii="Cambria" w:hAnsi="Cambria"/>
                <w:sz w:val="18"/>
                <w:szCs w:val="18"/>
              </w:rPr>
            </w:pPr>
          </w:p>
          <w:p w:rsidR="00F7595C" w:rsidRPr="00D07A62" w:rsidRDefault="001D3FF8" w:rsidP="00815B73">
            <w:pPr>
              <w:rPr>
                <w:rFonts w:ascii="Cambria" w:hAnsi="Cambria"/>
                <w:sz w:val="18"/>
                <w:szCs w:val="18"/>
              </w:rPr>
            </w:pPr>
            <w:r w:rsidRPr="00D07A62">
              <w:rPr>
                <w:rFonts w:ascii="Cambria" w:hAnsi="Cambria"/>
                <w:sz w:val="18"/>
                <w:szCs w:val="18"/>
              </w:rPr>
              <w:t>C</w:t>
            </w:r>
            <w:r w:rsidR="00E2678F" w:rsidRPr="00D07A62">
              <w:rPr>
                <w:rFonts w:ascii="Cambria" w:hAnsi="Cambria"/>
                <w:sz w:val="18"/>
                <w:szCs w:val="18"/>
              </w:rPr>
              <w:t xml:space="preserve">. </w:t>
            </w:r>
            <w:r w:rsidR="004B4683" w:rsidRPr="00D07A62">
              <w:rPr>
                <w:rFonts w:ascii="Cambria" w:hAnsi="Cambria"/>
                <w:sz w:val="18"/>
                <w:szCs w:val="18"/>
              </w:rPr>
              <w:t>Analyze the expansion</w:t>
            </w:r>
            <w:r w:rsidR="000201A0" w:rsidRPr="00D07A62">
              <w:rPr>
                <w:rFonts w:ascii="Cambria" w:hAnsi="Cambria"/>
                <w:sz w:val="18"/>
                <w:szCs w:val="18"/>
              </w:rPr>
              <w:t xml:space="preserve"> of political parties, interest groups and political machines to de</w:t>
            </w:r>
            <w:r w:rsidR="00CE1736" w:rsidRPr="00D07A62">
              <w:rPr>
                <w:rFonts w:ascii="Cambria" w:hAnsi="Cambria"/>
                <w:sz w:val="18"/>
                <w:szCs w:val="18"/>
              </w:rPr>
              <w:t xml:space="preserve">termine their effect on United States’ </w:t>
            </w:r>
            <w:r w:rsidR="000201A0" w:rsidRPr="00D07A62">
              <w:rPr>
                <w:rFonts w:ascii="Cambria" w:hAnsi="Cambria"/>
                <w:sz w:val="18"/>
                <w:szCs w:val="18"/>
              </w:rPr>
              <w:t>government</w:t>
            </w:r>
            <w:r w:rsidR="004B4683" w:rsidRPr="00D07A62">
              <w:rPr>
                <w:rFonts w:ascii="Cambria" w:hAnsi="Cambria"/>
                <w:sz w:val="18"/>
                <w:szCs w:val="18"/>
              </w:rPr>
              <w:t xml:space="preserve"> and policy</w:t>
            </w:r>
            <w:r w:rsidR="000201A0" w:rsidRPr="00D07A62">
              <w:rPr>
                <w:rFonts w:ascii="Cambria" w:hAnsi="Cambria"/>
                <w:sz w:val="18"/>
                <w:szCs w:val="18"/>
              </w:rPr>
              <w:t xml:space="preserve">. </w:t>
            </w:r>
          </w:p>
          <w:p w:rsidR="00707D99" w:rsidRPr="00D07A62" w:rsidRDefault="00707D99" w:rsidP="00815B73">
            <w:pPr>
              <w:rPr>
                <w:rFonts w:ascii="Cambria" w:hAnsi="Cambria"/>
                <w:sz w:val="18"/>
                <w:szCs w:val="18"/>
              </w:rPr>
            </w:pPr>
          </w:p>
          <w:p w:rsidR="00707D99" w:rsidRPr="00D07A62" w:rsidRDefault="00707D99" w:rsidP="00815B73">
            <w:pPr>
              <w:rPr>
                <w:rFonts w:ascii="Cambria" w:hAnsi="Cambria"/>
                <w:sz w:val="18"/>
                <w:szCs w:val="18"/>
              </w:rPr>
            </w:pPr>
          </w:p>
          <w:p w:rsidR="00707D99" w:rsidRPr="00D07A62" w:rsidRDefault="00707D99" w:rsidP="00815B73">
            <w:pPr>
              <w:rPr>
                <w:rFonts w:ascii="Cambria" w:hAnsi="Cambria"/>
                <w:sz w:val="18"/>
                <w:szCs w:val="18"/>
              </w:rPr>
            </w:pPr>
          </w:p>
          <w:p w:rsidR="00707D99" w:rsidRPr="00D07A62" w:rsidRDefault="00707D99" w:rsidP="00815B73">
            <w:pPr>
              <w:rPr>
                <w:rFonts w:ascii="Cambria" w:hAnsi="Cambria"/>
                <w:sz w:val="18"/>
                <w:szCs w:val="18"/>
              </w:rPr>
            </w:pPr>
          </w:p>
          <w:p w:rsidR="000A24FF" w:rsidRPr="00D07A62" w:rsidRDefault="000A24FF" w:rsidP="00815B73">
            <w:pPr>
              <w:rPr>
                <w:rFonts w:ascii="Cambria" w:hAnsi="Cambria"/>
                <w:sz w:val="18"/>
                <w:szCs w:val="18"/>
              </w:rPr>
            </w:pPr>
          </w:p>
        </w:tc>
        <w:tc>
          <w:tcPr>
            <w:tcW w:w="2183" w:type="dxa"/>
            <w:gridSpan w:val="2"/>
            <w:shd w:val="clear" w:color="auto" w:fill="FFF2CC" w:themeFill="accent4" w:themeFillTint="33"/>
          </w:tcPr>
          <w:p w:rsidR="00C631E5" w:rsidRPr="00D07A62" w:rsidRDefault="00E2678F" w:rsidP="003E40BB">
            <w:pPr>
              <w:ind w:right="144"/>
              <w:rPr>
                <w:rFonts w:ascii="Cambria" w:hAnsi="Cambria"/>
                <w:sz w:val="18"/>
                <w:szCs w:val="18"/>
              </w:rPr>
            </w:pPr>
            <w:r w:rsidRPr="00D07A62">
              <w:rPr>
                <w:rFonts w:ascii="Cambria" w:hAnsi="Cambria"/>
                <w:sz w:val="18"/>
                <w:szCs w:val="18"/>
              </w:rPr>
              <w:t xml:space="preserve">A. </w:t>
            </w:r>
            <w:r w:rsidR="00C13000" w:rsidRPr="00D07A62">
              <w:rPr>
                <w:rFonts w:ascii="Cambria" w:hAnsi="Cambria"/>
                <w:sz w:val="18"/>
                <w:szCs w:val="18"/>
              </w:rPr>
              <w:t>Evaluate the causes</w:t>
            </w:r>
            <w:r w:rsidR="006935E4" w:rsidRPr="00D07A62">
              <w:rPr>
                <w:rFonts w:ascii="Cambria" w:hAnsi="Cambria"/>
                <w:sz w:val="18"/>
                <w:szCs w:val="18"/>
              </w:rPr>
              <w:t>, patterns,</w:t>
            </w:r>
            <w:r w:rsidR="00C13000" w:rsidRPr="00D07A62">
              <w:rPr>
                <w:rFonts w:ascii="Cambria" w:hAnsi="Cambria"/>
                <w:sz w:val="18"/>
                <w:szCs w:val="18"/>
              </w:rPr>
              <w:t xml:space="preserve"> a</w:t>
            </w:r>
            <w:r w:rsidR="00924FFA" w:rsidRPr="00D07A62">
              <w:rPr>
                <w:rFonts w:ascii="Cambria" w:hAnsi="Cambria"/>
                <w:sz w:val="18"/>
                <w:szCs w:val="18"/>
              </w:rPr>
              <w:t>nd outcomes</w:t>
            </w:r>
            <w:r w:rsidR="00C13000" w:rsidRPr="00D07A62">
              <w:rPr>
                <w:rFonts w:ascii="Cambria" w:hAnsi="Cambria"/>
                <w:sz w:val="18"/>
                <w:szCs w:val="18"/>
              </w:rPr>
              <w:t xml:space="preserve"> of internal migrations and urbanization.  </w:t>
            </w:r>
          </w:p>
          <w:p w:rsidR="00A2513A" w:rsidRPr="00D07A62" w:rsidRDefault="00A2513A" w:rsidP="003E40BB">
            <w:pPr>
              <w:ind w:right="144"/>
              <w:rPr>
                <w:rFonts w:ascii="Cambria" w:hAnsi="Cambria"/>
                <w:sz w:val="18"/>
                <w:szCs w:val="18"/>
              </w:rPr>
            </w:pPr>
          </w:p>
          <w:p w:rsidR="00A2513A" w:rsidRPr="00D07A62" w:rsidRDefault="00A2513A" w:rsidP="003E40BB">
            <w:pPr>
              <w:ind w:right="144"/>
              <w:rPr>
                <w:rFonts w:ascii="Cambria" w:hAnsi="Cambria"/>
                <w:sz w:val="18"/>
                <w:szCs w:val="18"/>
              </w:rPr>
            </w:pPr>
          </w:p>
          <w:p w:rsidR="00D30C10" w:rsidRPr="00D07A62" w:rsidRDefault="00E2678F" w:rsidP="003E40BB">
            <w:pPr>
              <w:ind w:right="144"/>
              <w:rPr>
                <w:rFonts w:ascii="Cambria" w:hAnsi="Cambria"/>
                <w:sz w:val="18"/>
                <w:szCs w:val="18"/>
              </w:rPr>
            </w:pPr>
            <w:r w:rsidRPr="00D07A62">
              <w:rPr>
                <w:rFonts w:ascii="Cambria" w:hAnsi="Cambria"/>
                <w:sz w:val="18"/>
                <w:szCs w:val="18"/>
              </w:rPr>
              <w:t xml:space="preserve">B. </w:t>
            </w:r>
            <w:r w:rsidR="00515315" w:rsidRPr="00D07A62">
              <w:rPr>
                <w:rFonts w:ascii="Cambria" w:hAnsi="Cambria"/>
                <w:sz w:val="18"/>
                <w:szCs w:val="18"/>
              </w:rPr>
              <w:t>Evaluate the effect of Westward expansion on the production, distributi</w:t>
            </w:r>
            <w:r w:rsidR="002C17BD" w:rsidRPr="00D07A62">
              <w:rPr>
                <w:rFonts w:ascii="Cambria" w:hAnsi="Cambria"/>
                <w:sz w:val="18"/>
                <w:szCs w:val="18"/>
              </w:rPr>
              <w:t>on, and allocation of resources and on the environment.</w:t>
            </w:r>
            <w:r w:rsidR="00515315" w:rsidRPr="00D07A62">
              <w:rPr>
                <w:rFonts w:ascii="Cambria" w:hAnsi="Cambria"/>
                <w:sz w:val="18"/>
                <w:szCs w:val="18"/>
              </w:rPr>
              <w:t xml:space="preserve"> </w:t>
            </w:r>
          </w:p>
          <w:p w:rsidR="00C13000" w:rsidRPr="00D07A62" w:rsidRDefault="00C13000" w:rsidP="003E40BB">
            <w:pPr>
              <w:ind w:right="144"/>
              <w:rPr>
                <w:rFonts w:ascii="Cambria" w:hAnsi="Cambria"/>
                <w:sz w:val="18"/>
                <w:szCs w:val="18"/>
              </w:rPr>
            </w:pPr>
          </w:p>
          <w:p w:rsidR="00D30C10" w:rsidRPr="00D07A62" w:rsidRDefault="00D30C10" w:rsidP="003E40BB">
            <w:pPr>
              <w:ind w:right="144"/>
              <w:rPr>
                <w:rFonts w:ascii="Cambria" w:hAnsi="Cambria"/>
                <w:sz w:val="18"/>
                <w:szCs w:val="18"/>
              </w:rPr>
            </w:pPr>
          </w:p>
          <w:p w:rsidR="00D30C10" w:rsidRPr="00D07A62" w:rsidRDefault="00D30C10" w:rsidP="003E40BB">
            <w:pPr>
              <w:ind w:right="144"/>
              <w:rPr>
                <w:rFonts w:ascii="Cambria" w:hAnsi="Cambria"/>
                <w:sz w:val="18"/>
                <w:szCs w:val="18"/>
              </w:rPr>
            </w:pPr>
          </w:p>
        </w:tc>
        <w:tc>
          <w:tcPr>
            <w:tcW w:w="2520" w:type="dxa"/>
            <w:shd w:val="clear" w:color="auto" w:fill="FFE599" w:themeFill="accent4" w:themeFillTint="66"/>
          </w:tcPr>
          <w:p w:rsidR="00F7595C" w:rsidRPr="00D07A62" w:rsidRDefault="00E2678F" w:rsidP="00F72170">
            <w:pPr>
              <w:rPr>
                <w:rFonts w:ascii="Cambria" w:hAnsi="Cambria"/>
                <w:sz w:val="18"/>
                <w:szCs w:val="18"/>
              </w:rPr>
            </w:pPr>
            <w:r w:rsidRPr="00D07A62">
              <w:rPr>
                <w:rFonts w:ascii="Cambria" w:hAnsi="Cambria"/>
                <w:sz w:val="18"/>
                <w:szCs w:val="18"/>
              </w:rPr>
              <w:t xml:space="preserve">A. </w:t>
            </w:r>
            <w:r w:rsidR="00F7595C" w:rsidRPr="00D07A62">
              <w:rPr>
                <w:rFonts w:ascii="Cambria" w:hAnsi="Cambria"/>
                <w:sz w:val="18"/>
                <w:szCs w:val="18"/>
              </w:rPr>
              <w:t>Evaluate how the goals of Reconstruction</w:t>
            </w:r>
            <w:r w:rsidR="00C13000" w:rsidRPr="00D07A62">
              <w:rPr>
                <w:rFonts w:ascii="Cambria" w:hAnsi="Cambria"/>
                <w:sz w:val="18"/>
                <w:szCs w:val="18"/>
              </w:rPr>
              <w:t xml:space="preserve"> </w:t>
            </w:r>
            <w:r w:rsidR="00F7595C" w:rsidRPr="00D07A62">
              <w:rPr>
                <w:rFonts w:ascii="Cambria" w:hAnsi="Cambria"/>
                <w:sz w:val="18"/>
                <w:szCs w:val="18"/>
              </w:rPr>
              <w:t>impacted the economic recovery and g</w:t>
            </w:r>
            <w:r w:rsidR="00CE46B5" w:rsidRPr="00D07A62">
              <w:rPr>
                <w:rFonts w:ascii="Cambria" w:hAnsi="Cambria"/>
                <w:sz w:val="18"/>
                <w:szCs w:val="18"/>
              </w:rPr>
              <w:t xml:space="preserve">rowth of regions. </w:t>
            </w:r>
          </w:p>
          <w:p w:rsidR="00D07A62" w:rsidRDefault="00D07A62" w:rsidP="00C13000">
            <w:pPr>
              <w:rPr>
                <w:rFonts w:ascii="Cambria" w:hAnsi="Cambria"/>
                <w:sz w:val="18"/>
                <w:szCs w:val="18"/>
              </w:rPr>
            </w:pPr>
          </w:p>
          <w:p w:rsidR="00C13000" w:rsidRPr="00D07A62" w:rsidRDefault="00D07A62" w:rsidP="00C13000">
            <w:pPr>
              <w:rPr>
                <w:rFonts w:ascii="Cambria" w:hAnsi="Cambria"/>
                <w:sz w:val="18"/>
                <w:szCs w:val="18"/>
              </w:rPr>
            </w:pPr>
            <w:r>
              <w:rPr>
                <w:rFonts w:ascii="Cambria" w:hAnsi="Cambria"/>
                <w:sz w:val="18"/>
                <w:szCs w:val="18"/>
              </w:rPr>
              <w:t>B.</w:t>
            </w:r>
            <w:r w:rsidR="00E2678F" w:rsidRPr="00D07A62">
              <w:rPr>
                <w:rFonts w:ascii="Cambria" w:hAnsi="Cambria"/>
                <w:sz w:val="18"/>
                <w:szCs w:val="18"/>
              </w:rPr>
              <w:t xml:space="preserve"> </w:t>
            </w:r>
            <w:r w:rsidR="00C13000" w:rsidRPr="00D07A62">
              <w:rPr>
                <w:rFonts w:ascii="Cambria" w:hAnsi="Cambria"/>
                <w:sz w:val="18"/>
                <w:szCs w:val="18"/>
              </w:rPr>
              <w:t xml:space="preserve">Explain how the expansion of industrialization, transportation and technological developments influenced different regions and the relationship between those regions.  </w:t>
            </w:r>
          </w:p>
          <w:p w:rsidR="00C13000" w:rsidRPr="00D07A62" w:rsidRDefault="00C13000" w:rsidP="00F72170">
            <w:pPr>
              <w:rPr>
                <w:rFonts w:ascii="Cambria" w:hAnsi="Cambria"/>
                <w:sz w:val="18"/>
                <w:szCs w:val="18"/>
              </w:rPr>
            </w:pPr>
          </w:p>
          <w:p w:rsidR="00C8350A" w:rsidRPr="00D07A62" w:rsidRDefault="00E2678F" w:rsidP="00F72170">
            <w:pPr>
              <w:rPr>
                <w:rFonts w:ascii="Cambria" w:hAnsi="Cambria"/>
                <w:sz w:val="18"/>
                <w:szCs w:val="18"/>
              </w:rPr>
            </w:pPr>
            <w:r w:rsidRPr="00D07A62">
              <w:rPr>
                <w:rFonts w:ascii="Cambria" w:hAnsi="Cambria"/>
                <w:sz w:val="18"/>
                <w:szCs w:val="18"/>
              </w:rPr>
              <w:t xml:space="preserve">C. </w:t>
            </w:r>
            <w:r w:rsidR="00924FFA" w:rsidRPr="00D07A62">
              <w:rPr>
                <w:rFonts w:ascii="Cambria" w:hAnsi="Cambria"/>
                <w:sz w:val="18"/>
                <w:szCs w:val="18"/>
              </w:rPr>
              <w:t xml:space="preserve">Apply the concepts of natural resources, capital, labor, investment, </w:t>
            </w:r>
            <w:r w:rsidR="004B6FF9" w:rsidRPr="00D07A62">
              <w:rPr>
                <w:rFonts w:ascii="Cambria" w:hAnsi="Cambria"/>
                <w:sz w:val="18"/>
                <w:szCs w:val="18"/>
              </w:rPr>
              <w:t xml:space="preserve">profit, and </w:t>
            </w:r>
            <w:r w:rsidR="004B4683" w:rsidRPr="00D07A62">
              <w:rPr>
                <w:rFonts w:ascii="Cambria" w:hAnsi="Cambria"/>
                <w:i/>
                <w:sz w:val="18"/>
                <w:szCs w:val="18"/>
              </w:rPr>
              <w:t>laissez-faire</w:t>
            </w:r>
            <w:r w:rsidR="004B4683" w:rsidRPr="00D07A62">
              <w:rPr>
                <w:rFonts w:ascii="Cambria" w:hAnsi="Cambria"/>
                <w:sz w:val="18"/>
                <w:szCs w:val="18"/>
              </w:rPr>
              <w:t xml:space="preserve"> policies</w:t>
            </w:r>
            <w:r w:rsidR="00924FFA" w:rsidRPr="00D07A62">
              <w:rPr>
                <w:rFonts w:ascii="Cambria" w:hAnsi="Cambria"/>
                <w:sz w:val="18"/>
                <w:szCs w:val="18"/>
              </w:rPr>
              <w:t xml:space="preserve"> to</w:t>
            </w:r>
            <w:r w:rsidR="004D4F5C" w:rsidRPr="00D07A62">
              <w:rPr>
                <w:rFonts w:ascii="Cambria" w:hAnsi="Cambria"/>
                <w:sz w:val="18"/>
                <w:szCs w:val="18"/>
              </w:rPr>
              <w:t xml:space="preserve"> explain the growth of American </w:t>
            </w:r>
            <w:r w:rsidR="00924FFA" w:rsidRPr="00D07A62">
              <w:rPr>
                <w:rFonts w:ascii="Cambria" w:hAnsi="Cambria"/>
                <w:sz w:val="18"/>
                <w:szCs w:val="18"/>
              </w:rPr>
              <w:t>industry.</w:t>
            </w:r>
          </w:p>
          <w:p w:rsidR="004B6FF9" w:rsidRPr="00D07A62" w:rsidRDefault="004B6FF9" w:rsidP="00F72170">
            <w:pPr>
              <w:rPr>
                <w:rFonts w:ascii="Cambria" w:hAnsi="Cambria"/>
                <w:sz w:val="18"/>
                <w:szCs w:val="18"/>
              </w:rPr>
            </w:pPr>
          </w:p>
          <w:p w:rsidR="004B6FF9" w:rsidRPr="00D07A62" w:rsidRDefault="00E2678F" w:rsidP="00F72170">
            <w:pPr>
              <w:rPr>
                <w:rFonts w:ascii="Cambria" w:hAnsi="Cambria"/>
                <w:sz w:val="18"/>
                <w:szCs w:val="18"/>
              </w:rPr>
            </w:pPr>
            <w:r w:rsidRPr="00D07A62">
              <w:rPr>
                <w:rFonts w:ascii="Cambria" w:hAnsi="Cambria"/>
                <w:sz w:val="18"/>
                <w:szCs w:val="18"/>
              </w:rPr>
              <w:t xml:space="preserve">D. </w:t>
            </w:r>
            <w:r w:rsidR="00CE46B5" w:rsidRPr="00D07A62">
              <w:rPr>
                <w:rFonts w:ascii="Cambria" w:hAnsi="Cambria"/>
                <w:sz w:val="18"/>
                <w:szCs w:val="18"/>
              </w:rPr>
              <w:t xml:space="preserve">Analyze the developing interconnectedness </w:t>
            </w:r>
            <w:r w:rsidR="008E16EC" w:rsidRPr="00D07A62">
              <w:rPr>
                <w:rFonts w:ascii="Cambria" w:hAnsi="Cambria"/>
                <w:sz w:val="18"/>
                <w:szCs w:val="18"/>
              </w:rPr>
              <w:t>among</w:t>
            </w:r>
            <w:r w:rsidR="000201A0" w:rsidRPr="00D07A62">
              <w:rPr>
                <w:rFonts w:ascii="Cambria" w:hAnsi="Cambria"/>
                <w:sz w:val="18"/>
                <w:szCs w:val="18"/>
              </w:rPr>
              <w:t xml:space="preserve"> </w:t>
            </w:r>
            <w:r w:rsidR="004B6FF9" w:rsidRPr="00D07A62">
              <w:rPr>
                <w:rFonts w:ascii="Cambria" w:hAnsi="Cambria"/>
                <w:sz w:val="18"/>
                <w:szCs w:val="18"/>
              </w:rPr>
              <w:t>people, big business, labor unions and governmen</w:t>
            </w:r>
            <w:r w:rsidR="008E16EC" w:rsidRPr="00D07A62">
              <w:rPr>
                <w:rFonts w:ascii="Cambria" w:hAnsi="Cambria"/>
                <w:sz w:val="18"/>
                <w:szCs w:val="18"/>
              </w:rPr>
              <w:t xml:space="preserve">ts </w:t>
            </w:r>
            <w:r w:rsidR="004B6FF9" w:rsidRPr="00D07A62">
              <w:rPr>
                <w:rFonts w:ascii="Cambria" w:hAnsi="Cambria"/>
                <w:sz w:val="18"/>
                <w:szCs w:val="18"/>
              </w:rPr>
              <w:t xml:space="preserve">to determine </w:t>
            </w:r>
            <w:r w:rsidR="00B33736" w:rsidRPr="00D07A62">
              <w:rPr>
                <w:rFonts w:ascii="Cambria" w:hAnsi="Cambria"/>
                <w:sz w:val="18"/>
                <w:szCs w:val="18"/>
              </w:rPr>
              <w:t xml:space="preserve">their effect on individuals, </w:t>
            </w:r>
            <w:r w:rsidR="004B6FF9" w:rsidRPr="00D07A62">
              <w:rPr>
                <w:rFonts w:ascii="Cambria" w:hAnsi="Cambria"/>
                <w:sz w:val="18"/>
                <w:szCs w:val="18"/>
              </w:rPr>
              <w:t>society</w:t>
            </w:r>
            <w:r w:rsidR="00B33736" w:rsidRPr="00D07A62">
              <w:rPr>
                <w:rFonts w:ascii="Cambria" w:hAnsi="Cambria"/>
                <w:sz w:val="18"/>
                <w:szCs w:val="18"/>
              </w:rPr>
              <w:t>,</w:t>
            </w:r>
            <w:r w:rsidR="004B6FF9" w:rsidRPr="00D07A62">
              <w:rPr>
                <w:rFonts w:ascii="Cambria" w:hAnsi="Cambria"/>
                <w:sz w:val="18"/>
                <w:szCs w:val="18"/>
              </w:rPr>
              <w:t xml:space="preserve"> and </w:t>
            </w:r>
            <w:r w:rsidR="00B33736" w:rsidRPr="00D07A62">
              <w:rPr>
                <w:rFonts w:ascii="Cambria" w:hAnsi="Cambria"/>
                <w:sz w:val="18"/>
                <w:szCs w:val="18"/>
              </w:rPr>
              <w:t xml:space="preserve">public </w:t>
            </w:r>
            <w:r w:rsidR="004B6FF9" w:rsidRPr="00D07A62">
              <w:rPr>
                <w:rFonts w:ascii="Cambria" w:hAnsi="Cambria"/>
                <w:sz w:val="18"/>
                <w:szCs w:val="18"/>
              </w:rPr>
              <w:t xml:space="preserve">policy. </w:t>
            </w:r>
          </w:p>
          <w:p w:rsidR="00C13000" w:rsidRPr="00D07A62" w:rsidRDefault="00C13000" w:rsidP="00F72170">
            <w:pPr>
              <w:rPr>
                <w:rFonts w:ascii="Cambria" w:hAnsi="Cambria"/>
                <w:sz w:val="18"/>
                <w:szCs w:val="18"/>
              </w:rPr>
            </w:pPr>
          </w:p>
        </w:tc>
        <w:tc>
          <w:tcPr>
            <w:tcW w:w="2677" w:type="dxa"/>
            <w:shd w:val="clear" w:color="auto" w:fill="FFF2CC" w:themeFill="accent4" w:themeFillTint="33"/>
          </w:tcPr>
          <w:p w:rsidR="000A24FF" w:rsidRPr="00D07A62" w:rsidRDefault="00E2678F" w:rsidP="00CC05EA">
            <w:pPr>
              <w:rPr>
                <w:rFonts w:ascii="Cambria" w:hAnsi="Cambria"/>
                <w:sz w:val="18"/>
                <w:szCs w:val="18"/>
              </w:rPr>
            </w:pPr>
            <w:r w:rsidRPr="00D07A62">
              <w:rPr>
                <w:rFonts w:ascii="Cambria" w:hAnsi="Cambria"/>
                <w:sz w:val="18"/>
                <w:szCs w:val="18"/>
              </w:rPr>
              <w:t xml:space="preserve">A. </w:t>
            </w:r>
            <w:r w:rsidR="00C13000" w:rsidRPr="00D07A62">
              <w:rPr>
                <w:rFonts w:ascii="Cambria" w:hAnsi="Cambria"/>
                <w:sz w:val="18"/>
                <w:szCs w:val="18"/>
              </w:rPr>
              <w:t xml:space="preserve">Analyze patterns </w:t>
            </w:r>
            <w:r w:rsidR="008E16EC" w:rsidRPr="00D07A62">
              <w:rPr>
                <w:rFonts w:ascii="Cambria" w:hAnsi="Cambria"/>
                <w:sz w:val="18"/>
                <w:szCs w:val="18"/>
              </w:rPr>
              <w:t xml:space="preserve">of immigration to determine their </w:t>
            </w:r>
            <w:r w:rsidR="00C13000" w:rsidRPr="00D07A62">
              <w:rPr>
                <w:rFonts w:ascii="Cambria" w:hAnsi="Cambria"/>
                <w:sz w:val="18"/>
                <w:szCs w:val="18"/>
              </w:rPr>
              <w:t xml:space="preserve">effects on economic, cultural, and political development. </w:t>
            </w:r>
          </w:p>
          <w:p w:rsidR="000A24FF" w:rsidRPr="00D07A62" w:rsidRDefault="000A24FF" w:rsidP="00CC05EA">
            <w:pPr>
              <w:rPr>
                <w:rFonts w:ascii="Cambria" w:hAnsi="Cambria"/>
                <w:sz w:val="18"/>
                <w:szCs w:val="18"/>
              </w:rPr>
            </w:pPr>
          </w:p>
          <w:p w:rsidR="006935E4" w:rsidRPr="00D07A62" w:rsidRDefault="00E2678F" w:rsidP="006935E4">
            <w:pPr>
              <w:rPr>
                <w:rFonts w:ascii="Cambria" w:hAnsi="Cambria"/>
                <w:sz w:val="18"/>
                <w:szCs w:val="18"/>
              </w:rPr>
            </w:pPr>
            <w:r w:rsidRPr="00D07A62">
              <w:rPr>
                <w:rFonts w:ascii="Cambria" w:hAnsi="Cambria"/>
                <w:sz w:val="18"/>
                <w:szCs w:val="18"/>
              </w:rPr>
              <w:t xml:space="preserve">B. </w:t>
            </w:r>
            <w:r w:rsidR="006935E4" w:rsidRPr="00D07A62">
              <w:rPr>
                <w:rFonts w:ascii="Cambria" w:hAnsi="Cambria"/>
                <w:sz w:val="18"/>
                <w:szCs w:val="18"/>
              </w:rPr>
              <w:t xml:space="preserve">Evaluate the short and long-term impact </w:t>
            </w:r>
            <w:r w:rsidR="008E16EC" w:rsidRPr="00D07A62">
              <w:rPr>
                <w:rFonts w:ascii="Cambria" w:hAnsi="Cambria"/>
                <w:sz w:val="18"/>
                <w:szCs w:val="18"/>
              </w:rPr>
              <w:t>of Western expansion on</w:t>
            </w:r>
            <w:r w:rsidR="006935E4" w:rsidRPr="00D07A62">
              <w:rPr>
                <w:rFonts w:ascii="Cambria" w:hAnsi="Cambria"/>
                <w:sz w:val="18"/>
                <w:szCs w:val="18"/>
              </w:rPr>
              <w:t xml:space="preserve"> native </w:t>
            </w:r>
            <w:r w:rsidR="00D83D7B" w:rsidRPr="00D07A62">
              <w:rPr>
                <w:rFonts w:ascii="Cambria" w:hAnsi="Cambria"/>
                <w:sz w:val="18"/>
                <w:szCs w:val="18"/>
              </w:rPr>
              <w:t xml:space="preserve">American and other minority </w:t>
            </w:r>
            <w:r w:rsidR="006935E4" w:rsidRPr="00D07A62">
              <w:rPr>
                <w:rFonts w:ascii="Cambria" w:hAnsi="Cambria"/>
                <w:sz w:val="18"/>
                <w:szCs w:val="18"/>
              </w:rPr>
              <w:t>populations.</w:t>
            </w:r>
          </w:p>
          <w:p w:rsidR="006935E4" w:rsidRPr="00D07A62" w:rsidRDefault="006935E4" w:rsidP="006935E4">
            <w:pPr>
              <w:rPr>
                <w:rFonts w:ascii="Cambria" w:hAnsi="Cambria"/>
                <w:sz w:val="18"/>
                <w:szCs w:val="18"/>
              </w:rPr>
            </w:pPr>
          </w:p>
          <w:p w:rsidR="008E16EC" w:rsidRPr="00D07A62" w:rsidRDefault="008E16EC" w:rsidP="008E16EC">
            <w:pPr>
              <w:rPr>
                <w:rFonts w:ascii="Cambria" w:hAnsi="Cambria"/>
                <w:sz w:val="18"/>
                <w:szCs w:val="18"/>
              </w:rPr>
            </w:pPr>
            <w:r w:rsidRPr="00D07A62">
              <w:rPr>
                <w:rFonts w:ascii="Cambria" w:hAnsi="Cambria"/>
                <w:sz w:val="18"/>
                <w:szCs w:val="18"/>
              </w:rPr>
              <w:t xml:space="preserve">C. </w:t>
            </w:r>
            <w:r w:rsidR="00D83D7B" w:rsidRPr="00D07A62">
              <w:rPr>
                <w:rFonts w:ascii="Cambria" w:hAnsi="Cambria"/>
                <w:sz w:val="18"/>
                <w:szCs w:val="18"/>
              </w:rPr>
              <w:t>Describe and e</w:t>
            </w:r>
            <w:r w:rsidRPr="00D07A62">
              <w:rPr>
                <w:rFonts w:ascii="Cambria" w:hAnsi="Cambria"/>
                <w:sz w:val="18"/>
                <w:szCs w:val="18"/>
              </w:rPr>
              <w:t xml:space="preserve">valuate laws, events, and perspectives to determine the extent to which individuals and groups could participate in, and realize, the promise of American ideals. </w:t>
            </w:r>
          </w:p>
          <w:p w:rsidR="006935E4" w:rsidRPr="00D07A62" w:rsidRDefault="006935E4" w:rsidP="006935E4">
            <w:pPr>
              <w:rPr>
                <w:rFonts w:ascii="Cambria" w:hAnsi="Cambria"/>
                <w:sz w:val="18"/>
                <w:szCs w:val="18"/>
              </w:rPr>
            </w:pPr>
          </w:p>
          <w:p w:rsidR="00B33736" w:rsidRPr="00D07A62" w:rsidRDefault="00E2678F" w:rsidP="006935E4">
            <w:pPr>
              <w:rPr>
                <w:rFonts w:ascii="Cambria" w:hAnsi="Cambria"/>
                <w:sz w:val="18"/>
                <w:szCs w:val="18"/>
              </w:rPr>
            </w:pPr>
            <w:r w:rsidRPr="00D07A62">
              <w:rPr>
                <w:rFonts w:ascii="Cambria" w:hAnsi="Cambria"/>
                <w:sz w:val="18"/>
                <w:szCs w:val="18"/>
              </w:rPr>
              <w:t xml:space="preserve">D. </w:t>
            </w:r>
            <w:r w:rsidR="00B33736" w:rsidRPr="00D07A62">
              <w:rPr>
                <w:rFonts w:ascii="Cambria" w:hAnsi="Cambria"/>
                <w:sz w:val="18"/>
                <w:szCs w:val="18"/>
              </w:rPr>
              <w:t xml:space="preserve">Explain the impact of industrialization on culture, work, </w:t>
            </w:r>
            <w:r w:rsidR="00515315" w:rsidRPr="00D07A62">
              <w:rPr>
                <w:rFonts w:ascii="Cambria" w:hAnsi="Cambria"/>
                <w:sz w:val="18"/>
                <w:szCs w:val="18"/>
              </w:rPr>
              <w:t xml:space="preserve">education, </w:t>
            </w:r>
            <w:r w:rsidR="00B33736" w:rsidRPr="00D07A62">
              <w:rPr>
                <w:rFonts w:ascii="Cambria" w:hAnsi="Cambria"/>
                <w:sz w:val="18"/>
                <w:szCs w:val="18"/>
              </w:rPr>
              <w:t xml:space="preserve">and </w:t>
            </w:r>
            <w:r w:rsidR="00515315" w:rsidRPr="00D07A62">
              <w:rPr>
                <w:rFonts w:ascii="Cambria" w:hAnsi="Cambria"/>
                <w:sz w:val="18"/>
                <w:szCs w:val="18"/>
              </w:rPr>
              <w:t xml:space="preserve">other </w:t>
            </w:r>
            <w:r w:rsidR="00B33736" w:rsidRPr="00D07A62">
              <w:rPr>
                <w:rFonts w:ascii="Cambria" w:hAnsi="Cambria"/>
                <w:sz w:val="18"/>
                <w:szCs w:val="18"/>
              </w:rPr>
              <w:t>social institutions.</w:t>
            </w:r>
          </w:p>
          <w:p w:rsidR="00D83D7B" w:rsidRPr="00D07A62" w:rsidRDefault="00D83D7B" w:rsidP="006935E4">
            <w:pPr>
              <w:rPr>
                <w:rFonts w:ascii="Cambria" w:hAnsi="Cambria"/>
                <w:sz w:val="18"/>
                <w:szCs w:val="18"/>
              </w:rPr>
            </w:pPr>
          </w:p>
          <w:p w:rsidR="006935E4" w:rsidRPr="00D07A62" w:rsidRDefault="00D83D7B" w:rsidP="006935E4">
            <w:pPr>
              <w:rPr>
                <w:rFonts w:ascii="Cambria" w:hAnsi="Cambria"/>
                <w:sz w:val="18"/>
                <w:szCs w:val="18"/>
              </w:rPr>
            </w:pPr>
            <w:r w:rsidRPr="00D07A62">
              <w:rPr>
                <w:rFonts w:ascii="Cambria" w:hAnsi="Cambria"/>
                <w:sz w:val="18"/>
                <w:szCs w:val="18"/>
              </w:rPr>
              <w:t>E. Trace the changing motivations for, nationalities of, and responses to immigration and to immigrants coming to the United States.</w:t>
            </w:r>
          </w:p>
        </w:tc>
      </w:tr>
      <w:tr w:rsidR="003D156D" w:rsidRPr="00D07A62" w:rsidTr="00C02302">
        <w:trPr>
          <w:trHeight w:val="1024"/>
        </w:trPr>
        <w:tc>
          <w:tcPr>
            <w:tcW w:w="2098" w:type="dxa"/>
          </w:tcPr>
          <w:p w:rsidR="003D156D" w:rsidRPr="00D07A62" w:rsidRDefault="003D156D" w:rsidP="00066D7F">
            <w:pPr>
              <w:rPr>
                <w:rFonts w:ascii="Cambria" w:hAnsi="Cambria"/>
              </w:rPr>
            </w:pPr>
          </w:p>
          <w:p w:rsidR="003D156D" w:rsidRPr="00D07A62" w:rsidRDefault="003D156D" w:rsidP="00066D7F">
            <w:pPr>
              <w:rPr>
                <w:rFonts w:ascii="Cambria" w:hAnsi="Cambria"/>
              </w:rPr>
            </w:pPr>
          </w:p>
          <w:p w:rsidR="008B05D5" w:rsidRPr="00D07A62" w:rsidRDefault="008B05D5" w:rsidP="008B05D5">
            <w:pPr>
              <w:jc w:val="center"/>
              <w:rPr>
                <w:rFonts w:ascii="Cambria" w:hAnsi="Cambria"/>
                <w:b/>
                <w:sz w:val="24"/>
                <w:szCs w:val="24"/>
              </w:rPr>
            </w:pPr>
          </w:p>
          <w:p w:rsidR="008B05D5" w:rsidRPr="00D07A62" w:rsidRDefault="008B05D5" w:rsidP="008B05D5">
            <w:pPr>
              <w:jc w:val="center"/>
              <w:rPr>
                <w:rFonts w:ascii="Cambria" w:hAnsi="Cambria"/>
                <w:b/>
                <w:sz w:val="24"/>
                <w:szCs w:val="24"/>
              </w:rPr>
            </w:pPr>
          </w:p>
          <w:p w:rsidR="001D3FF8" w:rsidRPr="00D07A62" w:rsidRDefault="001D3FF8" w:rsidP="008B05D5">
            <w:pPr>
              <w:jc w:val="center"/>
              <w:rPr>
                <w:rFonts w:ascii="Cambria" w:hAnsi="Cambria"/>
                <w:b/>
                <w:sz w:val="24"/>
                <w:szCs w:val="24"/>
              </w:rPr>
            </w:pPr>
          </w:p>
          <w:p w:rsidR="001D3FF8" w:rsidRPr="00D07A62" w:rsidRDefault="001D3FF8" w:rsidP="008B05D5">
            <w:pPr>
              <w:jc w:val="center"/>
              <w:rPr>
                <w:rFonts w:ascii="Cambria" w:hAnsi="Cambria"/>
                <w:b/>
                <w:sz w:val="24"/>
                <w:szCs w:val="24"/>
              </w:rPr>
            </w:pPr>
          </w:p>
          <w:p w:rsidR="003D156D" w:rsidRPr="00D07A62" w:rsidRDefault="003D156D" w:rsidP="008B05D5">
            <w:pPr>
              <w:jc w:val="center"/>
              <w:rPr>
                <w:rFonts w:ascii="Cambria" w:hAnsi="Cambria"/>
                <w:b/>
                <w:sz w:val="24"/>
                <w:szCs w:val="24"/>
              </w:rPr>
            </w:pPr>
            <w:r w:rsidRPr="00D07A62">
              <w:rPr>
                <w:rFonts w:ascii="Cambria" w:hAnsi="Cambria"/>
                <w:b/>
                <w:sz w:val="24"/>
                <w:szCs w:val="24"/>
              </w:rPr>
              <w:t>Possible Sources of Study</w:t>
            </w:r>
          </w:p>
        </w:tc>
        <w:tc>
          <w:tcPr>
            <w:tcW w:w="5537" w:type="dxa"/>
            <w:gridSpan w:val="3"/>
            <w:tcBorders>
              <w:right w:val="nil"/>
            </w:tcBorders>
          </w:tcPr>
          <w:p w:rsidR="00473BD7" w:rsidRPr="00D07A62" w:rsidRDefault="00F860B8" w:rsidP="00F860B8">
            <w:pPr>
              <w:rPr>
                <w:rFonts w:ascii="Cambria" w:hAnsi="Cambria"/>
                <w:b/>
                <w:sz w:val="24"/>
                <w:szCs w:val="24"/>
                <w:u w:val="single"/>
              </w:rPr>
            </w:pPr>
            <w:r w:rsidRPr="00D07A62">
              <w:rPr>
                <w:rFonts w:ascii="Cambria" w:hAnsi="Cambria"/>
                <w:b/>
                <w:sz w:val="24"/>
                <w:szCs w:val="24"/>
                <w:u w:val="single"/>
              </w:rPr>
              <w:t>Primary Sources:</w:t>
            </w:r>
          </w:p>
          <w:p w:rsidR="008B05D5" w:rsidRPr="00D07A62" w:rsidRDefault="008B05D5" w:rsidP="00F860B8">
            <w:pPr>
              <w:rPr>
                <w:rFonts w:ascii="Cambria" w:hAnsi="Cambria"/>
                <w:b/>
                <w:sz w:val="24"/>
                <w:szCs w:val="24"/>
                <w:u w:val="single"/>
              </w:rPr>
            </w:pP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Andrew Carnegie, </w:t>
            </w:r>
            <w:r w:rsidRPr="00D07A62">
              <w:rPr>
                <w:rFonts w:ascii="Cambria" w:hAnsi="Cambria"/>
                <w:i/>
                <w:snapToGrid w:val="0"/>
                <w:color w:val="000000"/>
                <w:sz w:val="20"/>
                <w:szCs w:val="20"/>
              </w:rPr>
              <w:t>Autobiography</w:t>
            </w:r>
            <w:r w:rsidRPr="00D07A62">
              <w:rPr>
                <w:rFonts w:ascii="Cambria" w:hAnsi="Cambria"/>
                <w:snapToGrid w:val="0"/>
                <w:color w:val="000000"/>
                <w:sz w:val="20"/>
                <w:szCs w:val="20"/>
              </w:rPr>
              <w:t xml:space="preserve"> (1920)</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______, </w:t>
            </w:r>
            <w:r w:rsidRPr="00D07A62">
              <w:rPr>
                <w:rFonts w:ascii="Cambria" w:hAnsi="Cambria"/>
                <w:i/>
                <w:snapToGrid w:val="0"/>
                <w:color w:val="000000"/>
                <w:sz w:val="20"/>
                <w:szCs w:val="20"/>
              </w:rPr>
              <w:t xml:space="preserve">Gospel of Wealth </w:t>
            </w:r>
            <w:r w:rsidRPr="00D07A62">
              <w:rPr>
                <w:rFonts w:ascii="Cambria" w:hAnsi="Cambria"/>
                <w:snapToGrid w:val="0"/>
                <w:color w:val="000000"/>
                <w:sz w:val="20"/>
                <w:szCs w:val="20"/>
              </w:rPr>
              <w:t>(1889)</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Amendments 13, 14, 15 (1865-1870)</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John </w:t>
            </w:r>
            <w:proofErr w:type="spellStart"/>
            <w:r w:rsidRPr="00D07A62">
              <w:rPr>
                <w:rFonts w:ascii="Cambria" w:hAnsi="Cambria"/>
                <w:snapToGrid w:val="0"/>
                <w:color w:val="000000"/>
                <w:sz w:val="20"/>
                <w:szCs w:val="20"/>
              </w:rPr>
              <w:t>Gast</w:t>
            </w:r>
            <w:proofErr w:type="spellEnd"/>
            <w:r w:rsidRPr="00D07A62">
              <w:rPr>
                <w:rFonts w:ascii="Cambria" w:hAnsi="Cambria"/>
                <w:snapToGrid w:val="0"/>
                <w:color w:val="000000"/>
                <w:sz w:val="20"/>
                <w:szCs w:val="20"/>
              </w:rPr>
              <w:t xml:space="preserve">, </w:t>
            </w:r>
            <w:r w:rsidRPr="00D07A62">
              <w:rPr>
                <w:rFonts w:ascii="Cambria" w:hAnsi="Cambria"/>
                <w:i/>
                <w:snapToGrid w:val="0"/>
                <w:color w:val="000000"/>
                <w:sz w:val="20"/>
                <w:szCs w:val="20"/>
              </w:rPr>
              <w:t>American Progress Painting</w:t>
            </w:r>
            <w:r w:rsidRPr="00D07A62">
              <w:rPr>
                <w:rFonts w:ascii="Cambria" w:hAnsi="Cambria"/>
                <w:snapToGrid w:val="0"/>
                <w:color w:val="000000"/>
                <w:sz w:val="20"/>
                <w:szCs w:val="20"/>
              </w:rPr>
              <w:t xml:space="preserve"> (1872)</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Populist Party Platform (1896)</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Jacob Riis, </w:t>
            </w:r>
            <w:r w:rsidRPr="00D07A62">
              <w:rPr>
                <w:rFonts w:ascii="Cambria" w:hAnsi="Cambria"/>
                <w:i/>
                <w:snapToGrid w:val="0"/>
                <w:color w:val="000000"/>
                <w:sz w:val="20"/>
                <w:szCs w:val="20"/>
              </w:rPr>
              <w:t xml:space="preserve">How the Other Half Lives </w:t>
            </w:r>
            <w:r w:rsidRPr="00D07A62">
              <w:rPr>
                <w:rFonts w:ascii="Cambria" w:hAnsi="Cambria"/>
                <w:snapToGrid w:val="0"/>
                <w:color w:val="000000"/>
                <w:sz w:val="20"/>
                <w:szCs w:val="20"/>
              </w:rPr>
              <w:t>(1890)</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Emma Lazarus, </w:t>
            </w:r>
            <w:r w:rsidRPr="00D07A62">
              <w:rPr>
                <w:rFonts w:ascii="Cambria" w:hAnsi="Cambria"/>
                <w:i/>
                <w:snapToGrid w:val="0"/>
                <w:color w:val="000000"/>
                <w:sz w:val="20"/>
                <w:szCs w:val="20"/>
              </w:rPr>
              <w:t>New Colossus</w:t>
            </w:r>
            <w:r w:rsidRPr="00D07A62">
              <w:rPr>
                <w:rFonts w:ascii="Cambria" w:hAnsi="Cambria"/>
                <w:snapToGrid w:val="0"/>
                <w:color w:val="000000"/>
                <w:sz w:val="20"/>
                <w:szCs w:val="20"/>
              </w:rPr>
              <w:t xml:space="preserve"> (1883)</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Frederick Jackson Turner,  </w:t>
            </w:r>
            <w:r w:rsidRPr="00D07A62">
              <w:rPr>
                <w:rFonts w:ascii="Cambria" w:hAnsi="Cambria"/>
                <w:i/>
                <w:snapToGrid w:val="0"/>
                <w:color w:val="000000"/>
                <w:sz w:val="20"/>
                <w:szCs w:val="20"/>
              </w:rPr>
              <w:t>Frontier Thesis</w:t>
            </w:r>
            <w:r w:rsidRPr="00D07A62">
              <w:rPr>
                <w:rFonts w:ascii="Cambria" w:hAnsi="Cambria"/>
                <w:snapToGrid w:val="0"/>
                <w:color w:val="000000"/>
                <w:sz w:val="20"/>
                <w:szCs w:val="20"/>
              </w:rPr>
              <w:t xml:space="preserve"> (1893)</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Plessy v. Ferguson (1896)</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State v. John Mann (1829)</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Karl Marx, </w:t>
            </w:r>
            <w:r w:rsidRPr="00D07A62">
              <w:rPr>
                <w:rFonts w:ascii="Cambria" w:hAnsi="Cambria"/>
                <w:i/>
                <w:snapToGrid w:val="0"/>
                <w:color w:val="000000"/>
                <w:sz w:val="20"/>
                <w:szCs w:val="20"/>
              </w:rPr>
              <w:t>Das Capital</w:t>
            </w:r>
            <w:r w:rsidRPr="00D07A62">
              <w:rPr>
                <w:rFonts w:ascii="Cambria" w:hAnsi="Cambria"/>
                <w:snapToGrid w:val="0"/>
                <w:color w:val="000000"/>
                <w:sz w:val="20"/>
                <w:szCs w:val="20"/>
              </w:rPr>
              <w:t xml:space="preserve"> (1867)</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William Jennings Bryan, </w:t>
            </w:r>
            <w:r w:rsidRPr="00D07A62">
              <w:rPr>
                <w:rFonts w:ascii="Cambria" w:hAnsi="Cambria"/>
                <w:i/>
                <w:snapToGrid w:val="0"/>
                <w:color w:val="000000"/>
                <w:sz w:val="20"/>
                <w:szCs w:val="20"/>
              </w:rPr>
              <w:t>Cross of Gold Speech</w:t>
            </w:r>
            <w:r w:rsidRPr="00D07A62">
              <w:rPr>
                <w:rFonts w:ascii="Cambria" w:hAnsi="Cambria"/>
                <w:snapToGrid w:val="0"/>
                <w:color w:val="000000"/>
                <w:sz w:val="20"/>
                <w:szCs w:val="20"/>
              </w:rPr>
              <w:t xml:space="preserve"> (1896)</w:t>
            </w:r>
          </w:p>
          <w:p w:rsidR="00F73248" w:rsidRPr="00D07A62" w:rsidRDefault="00F860B8" w:rsidP="00F7324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Booker T. Washington, </w:t>
            </w:r>
            <w:r w:rsidRPr="00D07A62">
              <w:rPr>
                <w:rFonts w:ascii="Cambria" w:hAnsi="Cambria"/>
                <w:i/>
                <w:snapToGrid w:val="0"/>
                <w:color w:val="000000"/>
                <w:sz w:val="20"/>
                <w:szCs w:val="20"/>
              </w:rPr>
              <w:t>Up from Slavery</w:t>
            </w:r>
            <w:r w:rsidRPr="00D07A62">
              <w:rPr>
                <w:rFonts w:ascii="Cambria" w:hAnsi="Cambria"/>
                <w:snapToGrid w:val="0"/>
                <w:color w:val="000000"/>
                <w:sz w:val="20"/>
                <w:szCs w:val="20"/>
              </w:rPr>
              <w:t xml:space="preserve"> (1900)</w:t>
            </w:r>
          </w:p>
          <w:p w:rsidR="00F860B8" w:rsidRPr="00D07A62" w:rsidRDefault="00F860B8" w:rsidP="00F860B8">
            <w:pPr>
              <w:pStyle w:val="ListParagraph"/>
              <w:numPr>
                <w:ilvl w:val="0"/>
                <w:numId w:val="17"/>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Historic artifacts from the period; including music, pictures, propaganda, maps, videos/film, letters, diaries, architecture, etc.</w:t>
            </w:r>
          </w:p>
          <w:p w:rsidR="00F860B8" w:rsidRPr="00D07A62" w:rsidRDefault="00F860B8" w:rsidP="00F860B8">
            <w:pPr>
              <w:rPr>
                <w:rFonts w:ascii="Cambria" w:hAnsi="Cambria"/>
                <w:sz w:val="18"/>
                <w:szCs w:val="18"/>
              </w:rPr>
            </w:pPr>
          </w:p>
        </w:tc>
        <w:tc>
          <w:tcPr>
            <w:tcW w:w="6390" w:type="dxa"/>
            <w:gridSpan w:val="3"/>
            <w:tcBorders>
              <w:left w:val="nil"/>
            </w:tcBorders>
          </w:tcPr>
          <w:p w:rsidR="003D156D" w:rsidRPr="00D07A62" w:rsidRDefault="00F860B8" w:rsidP="00066D7F">
            <w:pPr>
              <w:rPr>
                <w:rFonts w:ascii="Cambria" w:hAnsi="Cambria"/>
                <w:b/>
                <w:sz w:val="24"/>
                <w:szCs w:val="24"/>
                <w:u w:val="single"/>
              </w:rPr>
            </w:pPr>
            <w:r w:rsidRPr="00D07A62">
              <w:rPr>
                <w:rFonts w:ascii="Cambria" w:hAnsi="Cambria"/>
                <w:b/>
                <w:sz w:val="24"/>
                <w:szCs w:val="24"/>
                <w:u w:val="single"/>
              </w:rPr>
              <w:t>Secondary Sources:</w:t>
            </w:r>
          </w:p>
          <w:p w:rsidR="008B05D5" w:rsidRPr="00D07A62" w:rsidRDefault="008B05D5" w:rsidP="00066D7F">
            <w:pPr>
              <w:rPr>
                <w:rFonts w:ascii="Cambria" w:hAnsi="Cambria"/>
                <w:b/>
                <w:sz w:val="24"/>
                <w:szCs w:val="24"/>
                <w:u w:val="single"/>
              </w:rPr>
            </w:pPr>
          </w:p>
          <w:p w:rsidR="00F860B8" w:rsidRPr="00D07A62" w:rsidRDefault="00F860B8" w:rsidP="00F860B8">
            <w:pPr>
              <w:pStyle w:val="ListParagraph"/>
              <w:numPr>
                <w:ilvl w:val="0"/>
                <w:numId w:val="16"/>
              </w:numPr>
              <w:spacing w:after="0" w:line="240" w:lineRule="auto"/>
              <w:rPr>
                <w:rFonts w:ascii="Cambria" w:hAnsi="Cambria"/>
                <w:snapToGrid w:val="0"/>
                <w:color w:val="000000"/>
                <w:sz w:val="20"/>
              </w:rPr>
            </w:pPr>
            <w:r w:rsidRPr="00D07A62">
              <w:rPr>
                <w:rFonts w:ascii="Cambria" w:hAnsi="Cambria"/>
                <w:snapToGrid w:val="0"/>
                <w:color w:val="000000"/>
                <w:sz w:val="20"/>
              </w:rPr>
              <w:t xml:space="preserve">Dee Brown, </w:t>
            </w:r>
            <w:r w:rsidRPr="00D07A62">
              <w:rPr>
                <w:rFonts w:ascii="Cambria" w:hAnsi="Cambria"/>
                <w:i/>
                <w:snapToGrid w:val="0"/>
                <w:color w:val="000000"/>
                <w:sz w:val="20"/>
              </w:rPr>
              <w:t xml:space="preserve">Bury My Heart on Wounded Knee </w:t>
            </w:r>
            <w:r w:rsidRPr="00D07A62">
              <w:rPr>
                <w:rFonts w:ascii="Cambria" w:hAnsi="Cambria"/>
                <w:snapToGrid w:val="0"/>
                <w:color w:val="000000"/>
                <w:sz w:val="20"/>
              </w:rPr>
              <w:t>(1970)</w:t>
            </w:r>
          </w:p>
          <w:p w:rsidR="00F860B8" w:rsidRPr="00D07A62" w:rsidRDefault="00F860B8" w:rsidP="00F860B8">
            <w:pPr>
              <w:pStyle w:val="ListParagraph"/>
              <w:numPr>
                <w:ilvl w:val="0"/>
                <w:numId w:val="16"/>
              </w:numPr>
              <w:spacing w:after="0" w:line="240" w:lineRule="auto"/>
              <w:rPr>
                <w:rFonts w:ascii="Cambria" w:hAnsi="Cambria"/>
                <w:snapToGrid w:val="0"/>
                <w:color w:val="000000"/>
                <w:sz w:val="20"/>
              </w:rPr>
            </w:pPr>
            <w:r w:rsidRPr="00D07A62">
              <w:rPr>
                <w:rFonts w:ascii="Cambria" w:hAnsi="Cambria"/>
                <w:snapToGrid w:val="0"/>
                <w:color w:val="000000"/>
                <w:sz w:val="20"/>
              </w:rPr>
              <w:t xml:space="preserve">Ira Berlin, </w:t>
            </w:r>
            <w:r w:rsidRPr="00D07A62">
              <w:rPr>
                <w:rFonts w:ascii="Cambria" w:hAnsi="Cambria"/>
                <w:i/>
                <w:snapToGrid w:val="0"/>
                <w:color w:val="000000"/>
                <w:sz w:val="20"/>
              </w:rPr>
              <w:t>Many Thousands Gone: The First Two Centuries of Slavery in North America.</w:t>
            </w:r>
            <w:r w:rsidRPr="00D07A62">
              <w:rPr>
                <w:rFonts w:ascii="Cambria" w:hAnsi="Cambria"/>
                <w:snapToGrid w:val="0"/>
                <w:color w:val="000000"/>
                <w:sz w:val="20"/>
              </w:rPr>
              <w:t xml:space="preserve"> (1998)</w:t>
            </w:r>
          </w:p>
          <w:p w:rsidR="00F860B8" w:rsidRPr="00D07A62" w:rsidRDefault="00F860B8" w:rsidP="00F860B8">
            <w:pPr>
              <w:pStyle w:val="ListParagraph"/>
              <w:numPr>
                <w:ilvl w:val="0"/>
                <w:numId w:val="16"/>
              </w:numPr>
              <w:spacing w:after="0" w:line="240" w:lineRule="auto"/>
              <w:rPr>
                <w:rFonts w:ascii="Cambria" w:hAnsi="Cambria"/>
                <w:snapToGrid w:val="0"/>
                <w:color w:val="000000"/>
                <w:sz w:val="20"/>
              </w:rPr>
            </w:pPr>
            <w:r w:rsidRPr="00D07A62">
              <w:rPr>
                <w:rFonts w:ascii="Cambria" w:hAnsi="Cambria"/>
                <w:snapToGrid w:val="0"/>
                <w:color w:val="000000"/>
                <w:sz w:val="20"/>
              </w:rPr>
              <w:t xml:space="preserve">John </w:t>
            </w:r>
            <w:proofErr w:type="spellStart"/>
            <w:r w:rsidRPr="00D07A62">
              <w:rPr>
                <w:rFonts w:ascii="Cambria" w:hAnsi="Cambria"/>
                <w:snapToGrid w:val="0"/>
                <w:color w:val="000000"/>
                <w:sz w:val="20"/>
              </w:rPr>
              <w:t>Bodnar</w:t>
            </w:r>
            <w:proofErr w:type="spellEnd"/>
            <w:r w:rsidRPr="00D07A62">
              <w:rPr>
                <w:rFonts w:ascii="Cambria" w:hAnsi="Cambria"/>
                <w:snapToGrid w:val="0"/>
                <w:color w:val="000000"/>
                <w:sz w:val="20"/>
              </w:rPr>
              <w:t xml:space="preserve">, </w:t>
            </w:r>
            <w:proofErr w:type="gramStart"/>
            <w:r w:rsidRPr="00D07A62">
              <w:rPr>
                <w:rFonts w:ascii="Cambria" w:hAnsi="Cambria"/>
                <w:i/>
                <w:snapToGrid w:val="0"/>
                <w:color w:val="000000"/>
                <w:sz w:val="20"/>
              </w:rPr>
              <w:t>The</w:t>
            </w:r>
            <w:proofErr w:type="gramEnd"/>
            <w:r w:rsidRPr="00D07A62">
              <w:rPr>
                <w:rFonts w:ascii="Cambria" w:hAnsi="Cambria"/>
                <w:i/>
                <w:snapToGrid w:val="0"/>
                <w:color w:val="000000"/>
                <w:sz w:val="20"/>
              </w:rPr>
              <w:t xml:space="preserve"> Transplanted: A History of Immigrants in Urban America.</w:t>
            </w:r>
            <w:r w:rsidRPr="00D07A62">
              <w:rPr>
                <w:rFonts w:ascii="Cambria" w:hAnsi="Cambria"/>
                <w:snapToGrid w:val="0"/>
                <w:color w:val="000000"/>
                <w:sz w:val="20"/>
              </w:rPr>
              <w:t xml:space="preserve"> (1985)</w:t>
            </w:r>
          </w:p>
          <w:p w:rsidR="00F860B8" w:rsidRPr="00D07A62" w:rsidRDefault="00F860B8" w:rsidP="00F860B8">
            <w:pPr>
              <w:pStyle w:val="ListParagraph"/>
              <w:numPr>
                <w:ilvl w:val="0"/>
                <w:numId w:val="16"/>
              </w:numPr>
              <w:spacing w:after="0" w:line="240" w:lineRule="auto"/>
              <w:rPr>
                <w:rFonts w:ascii="Cambria" w:hAnsi="Cambria"/>
                <w:b/>
                <w:snapToGrid w:val="0"/>
                <w:color w:val="000000"/>
                <w:sz w:val="20"/>
              </w:rPr>
            </w:pPr>
            <w:r w:rsidRPr="00D07A62">
              <w:rPr>
                <w:rFonts w:ascii="Cambria" w:hAnsi="Cambria"/>
                <w:snapToGrid w:val="0"/>
                <w:color w:val="000000"/>
                <w:sz w:val="20"/>
              </w:rPr>
              <w:t xml:space="preserve">Eric </w:t>
            </w:r>
            <w:proofErr w:type="spellStart"/>
            <w:r w:rsidRPr="00D07A62">
              <w:rPr>
                <w:rFonts w:ascii="Cambria" w:hAnsi="Cambria"/>
                <w:snapToGrid w:val="0"/>
                <w:color w:val="000000"/>
                <w:sz w:val="20"/>
              </w:rPr>
              <w:t>Foner</w:t>
            </w:r>
            <w:proofErr w:type="spellEnd"/>
            <w:r w:rsidRPr="00D07A62">
              <w:rPr>
                <w:rFonts w:ascii="Cambria" w:hAnsi="Cambria"/>
                <w:snapToGrid w:val="0"/>
                <w:color w:val="000000"/>
                <w:sz w:val="20"/>
              </w:rPr>
              <w:t xml:space="preserve">, </w:t>
            </w:r>
            <w:r w:rsidRPr="00D07A62">
              <w:rPr>
                <w:rFonts w:ascii="Cambria" w:hAnsi="Cambria"/>
                <w:i/>
                <w:snapToGrid w:val="0"/>
                <w:color w:val="000000"/>
                <w:sz w:val="20"/>
              </w:rPr>
              <w:t>Reconstruction: America’s Unfinished Revolution</w:t>
            </w:r>
            <w:r w:rsidRPr="00D07A62">
              <w:rPr>
                <w:rFonts w:ascii="Cambria" w:hAnsi="Cambria"/>
                <w:snapToGrid w:val="0"/>
                <w:color w:val="000000"/>
                <w:sz w:val="20"/>
              </w:rPr>
              <w:t xml:space="preserve">  ( 1988)</w:t>
            </w:r>
          </w:p>
          <w:p w:rsidR="00F860B8" w:rsidRPr="00D07A62" w:rsidRDefault="00F860B8" w:rsidP="00F860B8">
            <w:pPr>
              <w:pStyle w:val="ListParagraph"/>
              <w:numPr>
                <w:ilvl w:val="0"/>
                <w:numId w:val="16"/>
              </w:numPr>
              <w:spacing w:after="0" w:line="240" w:lineRule="auto"/>
              <w:rPr>
                <w:rFonts w:ascii="Cambria" w:hAnsi="Cambria"/>
                <w:snapToGrid w:val="0"/>
                <w:color w:val="000000"/>
                <w:sz w:val="20"/>
              </w:rPr>
            </w:pPr>
            <w:r w:rsidRPr="00D07A62">
              <w:rPr>
                <w:rFonts w:ascii="Cambria" w:hAnsi="Cambria"/>
                <w:snapToGrid w:val="0"/>
                <w:color w:val="000000"/>
                <w:sz w:val="20"/>
              </w:rPr>
              <w:t xml:space="preserve">Pauline Maier, </w:t>
            </w:r>
            <w:r w:rsidRPr="00D07A62">
              <w:rPr>
                <w:rFonts w:ascii="Cambria" w:hAnsi="Cambria"/>
                <w:i/>
                <w:snapToGrid w:val="0"/>
                <w:color w:val="000000"/>
                <w:sz w:val="20"/>
              </w:rPr>
              <w:t xml:space="preserve">Inventing America </w:t>
            </w:r>
            <w:r w:rsidRPr="00D07A62">
              <w:rPr>
                <w:rFonts w:ascii="Cambria" w:hAnsi="Cambria"/>
                <w:snapToGrid w:val="0"/>
                <w:color w:val="000000"/>
                <w:sz w:val="20"/>
              </w:rPr>
              <w:t xml:space="preserve"> (2002)</w:t>
            </w:r>
          </w:p>
          <w:p w:rsidR="00F860B8" w:rsidRPr="00D07A62" w:rsidRDefault="00F860B8" w:rsidP="00F860B8">
            <w:pPr>
              <w:pStyle w:val="ListParagraph"/>
              <w:numPr>
                <w:ilvl w:val="0"/>
                <w:numId w:val="16"/>
              </w:numPr>
              <w:spacing w:after="0" w:line="240" w:lineRule="auto"/>
              <w:rPr>
                <w:rFonts w:ascii="Cambria" w:hAnsi="Cambria"/>
                <w:snapToGrid w:val="0"/>
                <w:color w:val="000000"/>
                <w:sz w:val="20"/>
              </w:rPr>
            </w:pPr>
            <w:r w:rsidRPr="00D07A62">
              <w:rPr>
                <w:rFonts w:ascii="Cambria" w:hAnsi="Cambria"/>
                <w:snapToGrid w:val="0"/>
                <w:color w:val="000000"/>
                <w:sz w:val="20"/>
              </w:rPr>
              <w:t xml:space="preserve">Samuel P Hays, </w:t>
            </w:r>
            <w:r w:rsidRPr="00D07A62">
              <w:rPr>
                <w:rFonts w:ascii="Cambria" w:hAnsi="Cambria"/>
                <w:i/>
                <w:snapToGrid w:val="0"/>
                <w:color w:val="000000"/>
                <w:sz w:val="20"/>
              </w:rPr>
              <w:t>The Response to Industrialism: 1885-1915</w:t>
            </w:r>
            <w:r w:rsidRPr="00D07A62">
              <w:rPr>
                <w:rFonts w:ascii="Cambria" w:hAnsi="Cambria"/>
                <w:snapToGrid w:val="0"/>
                <w:color w:val="000000"/>
                <w:sz w:val="20"/>
              </w:rPr>
              <w:t xml:space="preserve"> (1996)</w:t>
            </w:r>
          </w:p>
          <w:p w:rsidR="00F860B8" w:rsidRPr="00D07A62" w:rsidRDefault="00F860B8" w:rsidP="00F860B8">
            <w:pPr>
              <w:pStyle w:val="ListParagraph"/>
              <w:numPr>
                <w:ilvl w:val="0"/>
                <w:numId w:val="16"/>
              </w:numPr>
              <w:spacing w:after="0" w:line="240" w:lineRule="auto"/>
              <w:rPr>
                <w:rFonts w:ascii="Cambria" w:hAnsi="Cambria"/>
                <w:snapToGrid w:val="0"/>
                <w:color w:val="000000"/>
                <w:sz w:val="20"/>
              </w:rPr>
            </w:pPr>
            <w:r w:rsidRPr="00D07A62">
              <w:rPr>
                <w:rFonts w:ascii="Cambria" w:hAnsi="Cambria"/>
                <w:snapToGrid w:val="0"/>
                <w:color w:val="000000"/>
                <w:sz w:val="20"/>
              </w:rPr>
              <w:t xml:space="preserve">Andrew Carnegie, </w:t>
            </w:r>
            <w:r w:rsidRPr="00D07A62">
              <w:rPr>
                <w:rFonts w:ascii="Cambria" w:hAnsi="Cambria"/>
                <w:i/>
                <w:snapToGrid w:val="0"/>
                <w:color w:val="000000"/>
                <w:sz w:val="20"/>
              </w:rPr>
              <w:t>Triumphant Democracy: Fifty Years’ March of the Republic</w:t>
            </w:r>
            <w:r w:rsidRPr="00D07A62">
              <w:rPr>
                <w:rFonts w:ascii="Cambria" w:hAnsi="Cambria"/>
                <w:snapToGrid w:val="0"/>
                <w:color w:val="000000"/>
                <w:sz w:val="20"/>
              </w:rPr>
              <w:t xml:space="preserve"> (1886)</w:t>
            </w:r>
          </w:p>
          <w:p w:rsidR="00F860B8" w:rsidRPr="00D07A62" w:rsidRDefault="00F860B8" w:rsidP="00F860B8">
            <w:pPr>
              <w:pStyle w:val="ListParagraph"/>
              <w:numPr>
                <w:ilvl w:val="0"/>
                <w:numId w:val="16"/>
              </w:numPr>
              <w:spacing w:after="0" w:line="240" w:lineRule="auto"/>
              <w:rPr>
                <w:rFonts w:ascii="Cambria" w:hAnsi="Cambria"/>
                <w:snapToGrid w:val="0"/>
                <w:color w:val="000000"/>
              </w:rPr>
            </w:pPr>
            <w:r w:rsidRPr="00D07A62">
              <w:rPr>
                <w:rFonts w:ascii="Cambria" w:hAnsi="Cambria"/>
                <w:snapToGrid w:val="0"/>
                <w:color w:val="000000"/>
                <w:sz w:val="20"/>
              </w:rPr>
              <w:t xml:space="preserve">John D. </w:t>
            </w:r>
            <w:proofErr w:type="spellStart"/>
            <w:r w:rsidRPr="00D07A62">
              <w:rPr>
                <w:rFonts w:ascii="Cambria" w:hAnsi="Cambria"/>
                <w:snapToGrid w:val="0"/>
                <w:color w:val="000000"/>
                <w:sz w:val="20"/>
              </w:rPr>
              <w:t>Buenker</w:t>
            </w:r>
            <w:proofErr w:type="spellEnd"/>
            <w:r w:rsidRPr="00D07A62">
              <w:rPr>
                <w:rFonts w:ascii="Cambria" w:hAnsi="Cambria"/>
                <w:snapToGrid w:val="0"/>
                <w:color w:val="000000"/>
                <w:sz w:val="20"/>
              </w:rPr>
              <w:t xml:space="preserve">, </w:t>
            </w:r>
            <w:r w:rsidRPr="00D07A62">
              <w:rPr>
                <w:rFonts w:ascii="Cambria" w:hAnsi="Cambria"/>
                <w:i/>
                <w:snapToGrid w:val="0"/>
                <w:color w:val="000000"/>
                <w:sz w:val="20"/>
              </w:rPr>
              <w:t>Encyclopedia of the Gilded Age and Progressive Era</w:t>
            </w:r>
            <w:r w:rsidRPr="00D07A62">
              <w:rPr>
                <w:rFonts w:ascii="Cambria" w:hAnsi="Cambria"/>
                <w:snapToGrid w:val="0"/>
                <w:color w:val="000000"/>
                <w:sz w:val="20"/>
              </w:rPr>
              <w:t xml:space="preserve"> (2005)</w:t>
            </w:r>
          </w:p>
          <w:p w:rsidR="00F860B8" w:rsidRPr="00D07A62" w:rsidRDefault="00F860B8" w:rsidP="00F860B8">
            <w:pPr>
              <w:pStyle w:val="ListParagraph"/>
              <w:numPr>
                <w:ilvl w:val="0"/>
                <w:numId w:val="16"/>
              </w:numPr>
              <w:spacing w:after="0" w:line="240" w:lineRule="auto"/>
              <w:rPr>
                <w:rFonts w:ascii="Cambria" w:hAnsi="Cambria"/>
                <w:snapToGrid w:val="0"/>
                <w:sz w:val="20"/>
              </w:rPr>
            </w:pPr>
            <w:r w:rsidRPr="00D07A62">
              <w:rPr>
                <w:rFonts w:ascii="Cambria" w:hAnsi="Cambria"/>
                <w:snapToGrid w:val="0"/>
                <w:sz w:val="20"/>
              </w:rPr>
              <w:t xml:space="preserve">C. Vann. Woodward, </w:t>
            </w:r>
            <w:r w:rsidRPr="00D07A62">
              <w:rPr>
                <w:rFonts w:ascii="Cambria" w:hAnsi="Cambria"/>
                <w:i/>
                <w:snapToGrid w:val="0"/>
                <w:sz w:val="20"/>
              </w:rPr>
              <w:t>The Strange Career of Jim Crow</w:t>
            </w:r>
            <w:r w:rsidRPr="00D07A62">
              <w:rPr>
                <w:rFonts w:ascii="Cambria" w:hAnsi="Cambria"/>
                <w:snapToGrid w:val="0"/>
                <w:sz w:val="20"/>
              </w:rPr>
              <w:t xml:space="preserve"> (1974)</w:t>
            </w:r>
          </w:p>
          <w:p w:rsidR="00F73248" w:rsidRPr="00D07A62" w:rsidRDefault="00F73248" w:rsidP="00F860B8">
            <w:pPr>
              <w:pStyle w:val="ListParagraph"/>
              <w:numPr>
                <w:ilvl w:val="0"/>
                <w:numId w:val="16"/>
              </w:numPr>
              <w:spacing w:after="0" w:line="240" w:lineRule="auto"/>
              <w:rPr>
                <w:rFonts w:ascii="Cambria" w:hAnsi="Cambria"/>
                <w:snapToGrid w:val="0"/>
                <w:sz w:val="20"/>
              </w:rPr>
            </w:pPr>
            <w:r w:rsidRPr="00D07A62">
              <w:rPr>
                <w:rFonts w:ascii="Cambria" w:hAnsi="Cambria"/>
                <w:snapToGrid w:val="0"/>
                <w:sz w:val="20"/>
              </w:rPr>
              <w:t>Logan and Winston, Dictionary of American Negro Biography (1983)</w:t>
            </w:r>
          </w:p>
          <w:p w:rsidR="000911A3" w:rsidRPr="00D07A62" w:rsidRDefault="000911A3" w:rsidP="00F860B8">
            <w:pPr>
              <w:pStyle w:val="ListParagraph"/>
              <w:numPr>
                <w:ilvl w:val="0"/>
                <w:numId w:val="16"/>
              </w:numPr>
              <w:spacing w:after="0" w:line="240" w:lineRule="auto"/>
              <w:rPr>
                <w:rFonts w:ascii="Cambria" w:hAnsi="Cambria"/>
                <w:snapToGrid w:val="0"/>
                <w:sz w:val="20"/>
              </w:rPr>
            </w:pPr>
            <w:r w:rsidRPr="00D07A62">
              <w:rPr>
                <w:rFonts w:ascii="Cambria" w:hAnsi="Cambria"/>
                <w:snapToGrid w:val="0"/>
                <w:sz w:val="20"/>
              </w:rPr>
              <w:t xml:space="preserve">David McCullough, </w:t>
            </w:r>
            <w:proofErr w:type="gramStart"/>
            <w:r w:rsidRPr="00D07A62">
              <w:rPr>
                <w:rFonts w:ascii="Cambria" w:hAnsi="Cambria"/>
                <w:snapToGrid w:val="0"/>
                <w:sz w:val="20"/>
              </w:rPr>
              <w:t>The</w:t>
            </w:r>
            <w:proofErr w:type="gramEnd"/>
            <w:r w:rsidRPr="00D07A62">
              <w:rPr>
                <w:rFonts w:ascii="Cambria" w:hAnsi="Cambria"/>
                <w:snapToGrid w:val="0"/>
                <w:sz w:val="20"/>
              </w:rPr>
              <w:t xml:space="preserve"> Johnstown Flood. (1987)</w:t>
            </w:r>
          </w:p>
          <w:p w:rsidR="00F860B8" w:rsidRPr="00D07A62" w:rsidRDefault="00F860B8" w:rsidP="00066D7F">
            <w:pPr>
              <w:rPr>
                <w:rFonts w:ascii="Cambria" w:hAnsi="Cambria"/>
                <w:sz w:val="18"/>
                <w:szCs w:val="18"/>
              </w:rPr>
            </w:pPr>
          </w:p>
          <w:p w:rsidR="003D156D" w:rsidRPr="00D07A62" w:rsidRDefault="003D156D" w:rsidP="00066D7F">
            <w:pPr>
              <w:rPr>
                <w:rFonts w:ascii="Cambria" w:hAnsi="Cambria"/>
                <w:i/>
                <w:sz w:val="18"/>
                <w:szCs w:val="18"/>
              </w:rPr>
            </w:pPr>
          </w:p>
          <w:p w:rsidR="003D156D" w:rsidRPr="00D07A62" w:rsidRDefault="003D156D" w:rsidP="00066D7F">
            <w:pPr>
              <w:rPr>
                <w:rFonts w:ascii="Cambria" w:hAnsi="Cambria"/>
                <w:sz w:val="18"/>
                <w:szCs w:val="18"/>
              </w:rPr>
            </w:pPr>
          </w:p>
          <w:p w:rsidR="003D156D" w:rsidRPr="00D07A62" w:rsidRDefault="003D156D" w:rsidP="00066D7F">
            <w:pPr>
              <w:rPr>
                <w:rFonts w:ascii="Cambria" w:hAnsi="Cambria"/>
                <w:sz w:val="18"/>
                <w:szCs w:val="18"/>
              </w:rPr>
            </w:pPr>
          </w:p>
        </w:tc>
      </w:tr>
    </w:tbl>
    <w:p w:rsidR="00F860B8" w:rsidRPr="00D07A62" w:rsidRDefault="00F860B8">
      <w:pPr>
        <w:rPr>
          <w:rFonts w:ascii="Cambria" w:hAnsi="Cambria"/>
        </w:rPr>
      </w:pPr>
    </w:p>
    <w:p w:rsidR="00F860B8" w:rsidRPr="00D07A62" w:rsidRDefault="00F860B8">
      <w:pPr>
        <w:rPr>
          <w:rFonts w:ascii="Cambria" w:hAnsi="Cambria"/>
        </w:rPr>
      </w:pPr>
    </w:p>
    <w:p w:rsidR="00F860B8" w:rsidRPr="00D07A62" w:rsidRDefault="00F860B8">
      <w:pPr>
        <w:rPr>
          <w:rFonts w:ascii="Cambria" w:hAnsi="Cambria"/>
        </w:rPr>
      </w:pPr>
    </w:p>
    <w:p w:rsidR="00F860B8" w:rsidRPr="00D07A62" w:rsidRDefault="00F860B8">
      <w:pPr>
        <w:rPr>
          <w:rFonts w:ascii="Cambria" w:hAnsi="Cambria"/>
        </w:rPr>
      </w:pPr>
    </w:p>
    <w:p w:rsidR="00F860B8" w:rsidRPr="00D07A62" w:rsidRDefault="00F860B8">
      <w:pPr>
        <w:rPr>
          <w:rFonts w:ascii="Cambria" w:hAnsi="Cambria"/>
        </w:rPr>
      </w:pPr>
    </w:p>
    <w:p w:rsidR="00F860B8" w:rsidRPr="00D07A62" w:rsidRDefault="00F860B8">
      <w:pPr>
        <w:rPr>
          <w:rFonts w:ascii="Cambria" w:hAnsi="Cambria"/>
        </w:rPr>
      </w:pPr>
    </w:p>
    <w:p w:rsidR="00F860B8" w:rsidRPr="00D07A62" w:rsidRDefault="00F860B8">
      <w:pPr>
        <w:rPr>
          <w:rFonts w:ascii="Cambria" w:hAnsi="Cambria"/>
        </w:rPr>
      </w:pPr>
    </w:p>
    <w:p w:rsidR="00F860B8" w:rsidRPr="00D07A62" w:rsidRDefault="00F860B8">
      <w:pPr>
        <w:rPr>
          <w:rFonts w:ascii="Cambria" w:hAnsi="Cambria"/>
        </w:rPr>
      </w:pPr>
    </w:p>
    <w:p w:rsidR="00E2678F" w:rsidRPr="00D07A62" w:rsidRDefault="00E2678F">
      <w:pPr>
        <w:rPr>
          <w:rFonts w:ascii="Cambria" w:hAnsi="Cambria"/>
        </w:rPr>
      </w:pPr>
    </w:p>
    <w:tbl>
      <w:tblPr>
        <w:tblStyle w:val="TableGrid"/>
        <w:tblW w:w="14025" w:type="dxa"/>
        <w:tblInd w:w="-440" w:type="dxa"/>
        <w:tblLayout w:type="fixed"/>
        <w:tblLook w:val="04A0" w:firstRow="1" w:lastRow="0" w:firstColumn="1" w:lastColumn="0" w:noHBand="0" w:noVBand="1"/>
      </w:tblPr>
      <w:tblGrid>
        <w:gridCol w:w="2098"/>
        <w:gridCol w:w="2369"/>
        <w:gridCol w:w="2178"/>
        <w:gridCol w:w="1416"/>
        <w:gridCol w:w="996"/>
        <w:gridCol w:w="2358"/>
        <w:gridCol w:w="2610"/>
      </w:tblGrid>
      <w:tr w:rsidR="00001BFB" w:rsidRPr="00D07A62" w:rsidTr="00CE1736">
        <w:trPr>
          <w:trHeight w:val="1520"/>
        </w:trPr>
        <w:tc>
          <w:tcPr>
            <w:tcW w:w="14025" w:type="dxa"/>
            <w:gridSpan w:val="7"/>
          </w:tcPr>
          <w:p w:rsidR="00001BFB" w:rsidRPr="00D07A62" w:rsidRDefault="00F860B8" w:rsidP="00A02C42">
            <w:pPr>
              <w:pStyle w:val="CommentText"/>
              <w:rPr>
                <w:rFonts w:ascii="Cambria" w:hAnsi="Cambria"/>
                <w:b/>
                <w:sz w:val="22"/>
                <w:szCs w:val="22"/>
              </w:rPr>
            </w:pPr>
            <w:r w:rsidRPr="00D07A62">
              <w:rPr>
                <w:rFonts w:ascii="Cambria" w:hAnsi="Cambria" w:cs="Tahoma"/>
                <w:b/>
                <w:color w:val="000000"/>
                <w:sz w:val="22"/>
                <w:szCs w:val="22"/>
              </w:rPr>
              <w:lastRenderedPageBreak/>
              <w:t>Theme 3:</w:t>
            </w:r>
            <w:r w:rsidR="00001BFB" w:rsidRPr="00D07A62">
              <w:rPr>
                <w:rFonts w:ascii="Cambria" w:hAnsi="Cambria" w:cs="Tahoma"/>
                <w:b/>
                <w:color w:val="000000"/>
                <w:sz w:val="22"/>
                <w:szCs w:val="22"/>
              </w:rPr>
              <w:t>  </w:t>
            </w:r>
            <w:r w:rsidR="006878EC" w:rsidRPr="00D07A62">
              <w:rPr>
                <w:rFonts w:ascii="Cambria" w:hAnsi="Cambria" w:cs="Tahoma"/>
                <w:b/>
                <w:color w:val="000000"/>
                <w:sz w:val="22"/>
                <w:szCs w:val="22"/>
              </w:rPr>
              <w:t>Emerging Globally</w:t>
            </w:r>
            <w:r w:rsidR="006878EC" w:rsidRPr="00D07A62">
              <w:rPr>
                <w:rFonts w:ascii="Cambria" w:hAnsi="Cambria" w:cs="Tahoma"/>
                <w:color w:val="000000"/>
                <w:sz w:val="22"/>
                <w:szCs w:val="22"/>
              </w:rPr>
              <w:t xml:space="preserve">- </w:t>
            </w:r>
            <w:r w:rsidR="00083E8C" w:rsidRPr="00D07A62">
              <w:rPr>
                <w:rFonts w:ascii="Cambria" w:hAnsi="Cambria" w:cs="Tahoma"/>
                <w:color w:val="000000"/>
                <w:sz w:val="22"/>
                <w:szCs w:val="22"/>
              </w:rPr>
              <w:t>The growth of the United States on the global stage was a result of</w:t>
            </w:r>
            <w:r w:rsidR="00F82DC4" w:rsidRPr="00D07A62">
              <w:rPr>
                <w:rFonts w:ascii="Cambria" w:hAnsi="Cambria" w:cs="Tahoma"/>
                <w:color w:val="000000"/>
                <w:sz w:val="22"/>
                <w:szCs w:val="22"/>
              </w:rPr>
              <w:t xml:space="preserve"> innovation </w:t>
            </w:r>
            <w:r w:rsidR="00503C25" w:rsidRPr="00D07A62">
              <w:rPr>
                <w:rFonts w:ascii="Cambria" w:hAnsi="Cambria" w:cs="Tahoma"/>
                <w:color w:val="000000"/>
                <w:sz w:val="22"/>
                <w:szCs w:val="22"/>
              </w:rPr>
              <w:t>as well as the</w:t>
            </w:r>
            <w:r w:rsidR="00F82DC4" w:rsidRPr="00D07A62">
              <w:rPr>
                <w:rFonts w:ascii="Cambria" w:hAnsi="Cambria" w:cs="Tahoma"/>
                <w:color w:val="000000"/>
                <w:sz w:val="22"/>
                <w:szCs w:val="22"/>
              </w:rPr>
              <w:t xml:space="preserve"> exploration</w:t>
            </w:r>
            <w:r w:rsidR="007A6954" w:rsidRPr="00D07A62">
              <w:rPr>
                <w:rFonts w:ascii="Cambria" w:hAnsi="Cambria" w:cs="Tahoma"/>
                <w:color w:val="000000"/>
                <w:sz w:val="22"/>
                <w:szCs w:val="22"/>
              </w:rPr>
              <w:t xml:space="preserve"> </w:t>
            </w:r>
            <w:r w:rsidR="00F82DC4" w:rsidRPr="00D07A62">
              <w:rPr>
                <w:rFonts w:ascii="Cambria" w:hAnsi="Cambria" w:cs="Tahoma"/>
                <w:color w:val="000000"/>
                <w:sz w:val="22"/>
                <w:szCs w:val="22"/>
              </w:rPr>
              <w:t xml:space="preserve">and acquisition of </w:t>
            </w:r>
            <w:r w:rsidR="007A6954" w:rsidRPr="00D07A62">
              <w:rPr>
                <w:rFonts w:ascii="Cambria" w:hAnsi="Cambria" w:cs="Tahoma"/>
                <w:color w:val="000000"/>
                <w:sz w:val="22"/>
                <w:szCs w:val="22"/>
              </w:rPr>
              <w:t>new markets</w:t>
            </w:r>
            <w:r w:rsidR="00503C25" w:rsidRPr="00D07A62">
              <w:rPr>
                <w:rFonts w:ascii="Cambria" w:hAnsi="Cambria" w:cs="Tahoma"/>
                <w:color w:val="000000"/>
                <w:sz w:val="22"/>
                <w:szCs w:val="22"/>
              </w:rPr>
              <w:t xml:space="preserve"> and territories</w:t>
            </w:r>
            <w:r w:rsidR="007A6954" w:rsidRPr="00D07A62">
              <w:rPr>
                <w:rFonts w:ascii="Cambria" w:hAnsi="Cambria" w:cs="Tahoma"/>
                <w:color w:val="000000"/>
                <w:sz w:val="22"/>
                <w:szCs w:val="22"/>
              </w:rPr>
              <w:t>.  Global and American trade policies increased p</w:t>
            </w:r>
            <w:r w:rsidR="00A02C42" w:rsidRPr="00D07A62">
              <w:rPr>
                <w:rFonts w:ascii="Cambria" w:hAnsi="Cambria" w:cs="Tahoma"/>
                <w:color w:val="000000"/>
                <w:sz w:val="22"/>
                <w:szCs w:val="22"/>
              </w:rPr>
              <w:t>rofits and opportunities.  At the same time,</w:t>
            </w:r>
            <w:r w:rsidR="007A6954" w:rsidRPr="00D07A62">
              <w:rPr>
                <w:rFonts w:ascii="Cambria" w:hAnsi="Cambria" w:cs="Tahoma"/>
                <w:color w:val="000000"/>
                <w:sz w:val="22"/>
                <w:szCs w:val="22"/>
              </w:rPr>
              <w:t xml:space="preserve"> </w:t>
            </w:r>
            <w:r w:rsidR="00A02C42" w:rsidRPr="00D07A62">
              <w:rPr>
                <w:rFonts w:ascii="Cambria" w:hAnsi="Cambria" w:cs="Tahoma"/>
                <w:color w:val="000000"/>
                <w:sz w:val="22"/>
                <w:szCs w:val="22"/>
              </w:rPr>
              <w:t>increased power abroad negatively affected</w:t>
            </w:r>
            <w:r w:rsidR="007A6954" w:rsidRPr="00D07A62">
              <w:rPr>
                <w:rFonts w:ascii="Cambria" w:hAnsi="Cambria" w:cs="Tahoma"/>
                <w:color w:val="000000"/>
                <w:sz w:val="22"/>
                <w:szCs w:val="22"/>
              </w:rPr>
              <w:t xml:space="preserve"> many</w:t>
            </w:r>
            <w:r w:rsidR="00A02C42" w:rsidRPr="00D07A62">
              <w:rPr>
                <w:rFonts w:ascii="Cambria" w:hAnsi="Cambria" w:cs="Tahoma"/>
                <w:color w:val="000000"/>
                <w:sz w:val="22"/>
                <w:szCs w:val="22"/>
              </w:rPr>
              <w:t xml:space="preserve"> regions.  </w:t>
            </w:r>
            <w:r w:rsidR="007A6954" w:rsidRPr="00D07A62">
              <w:rPr>
                <w:rFonts w:ascii="Cambria" w:hAnsi="Cambria" w:cs="Tahoma"/>
                <w:color w:val="000000"/>
                <w:sz w:val="22"/>
                <w:szCs w:val="22"/>
              </w:rPr>
              <w:t>Eventual intervention in World War I ensured America’s role as a world power for the remainder of the century.  The crisis of war and involvement in foreign policies caused Americans to refocus their efforts on in</w:t>
            </w:r>
            <w:r w:rsidR="00503C25" w:rsidRPr="00D07A62">
              <w:rPr>
                <w:rFonts w:ascii="Cambria" w:hAnsi="Cambria" w:cs="Tahoma"/>
                <w:color w:val="000000"/>
                <w:sz w:val="22"/>
                <w:szCs w:val="22"/>
              </w:rPr>
              <w:t xml:space="preserve">ternal improvements and </w:t>
            </w:r>
            <w:r w:rsidR="00083E8C" w:rsidRPr="00D07A62">
              <w:rPr>
                <w:rFonts w:ascii="Cambria" w:hAnsi="Cambria" w:cs="Tahoma"/>
                <w:color w:val="000000"/>
                <w:sz w:val="22"/>
                <w:szCs w:val="22"/>
              </w:rPr>
              <w:t xml:space="preserve">personal </w:t>
            </w:r>
            <w:r w:rsidR="00503C25" w:rsidRPr="00D07A62">
              <w:rPr>
                <w:rFonts w:ascii="Cambria" w:hAnsi="Cambria" w:cs="Tahoma"/>
                <w:color w:val="000000"/>
                <w:sz w:val="22"/>
                <w:szCs w:val="22"/>
              </w:rPr>
              <w:t xml:space="preserve">wealth while </w:t>
            </w:r>
            <w:r w:rsidR="00F82DC4" w:rsidRPr="00D07A62">
              <w:rPr>
                <w:rFonts w:ascii="Cambria" w:hAnsi="Cambria" w:cs="Tahoma"/>
                <w:color w:val="000000"/>
                <w:sz w:val="22"/>
                <w:szCs w:val="22"/>
              </w:rPr>
              <w:t xml:space="preserve">arts and innovation of the era demonstrated the desire for “American normalcy”.  </w:t>
            </w:r>
            <w:r w:rsidR="007A6954" w:rsidRPr="00D07A62">
              <w:rPr>
                <w:rFonts w:ascii="Cambria" w:hAnsi="Cambria" w:cs="Tahoma"/>
                <w:color w:val="000000"/>
                <w:sz w:val="22"/>
                <w:szCs w:val="22"/>
              </w:rPr>
              <w:t xml:space="preserve"> Additionally, </w:t>
            </w:r>
            <w:r w:rsidR="00083E8C" w:rsidRPr="00D07A62">
              <w:rPr>
                <w:rFonts w:ascii="Cambria" w:hAnsi="Cambria" w:cs="Tahoma"/>
                <w:color w:val="000000"/>
                <w:sz w:val="22"/>
                <w:szCs w:val="22"/>
              </w:rPr>
              <w:t xml:space="preserve">“progressive” action, legislation, and </w:t>
            </w:r>
            <w:r w:rsidR="007A6954" w:rsidRPr="00D07A62">
              <w:rPr>
                <w:rFonts w:ascii="Cambria" w:hAnsi="Cambria" w:cs="Tahoma"/>
                <w:color w:val="000000"/>
                <w:sz w:val="22"/>
                <w:szCs w:val="22"/>
              </w:rPr>
              <w:t>new amendments to the Constitution radically transformed the relationship between Americans and their government.</w:t>
            </w:r>
          </w:p>
        </w:tc>
      </w:tr>
      <w:tr w:rsidR="004F3312" w:rsidRPr="00D07A62" w:rsidTr="00CE1736">
        <w:trPr>
          <w:trHeight w:val="737"/>
        </w:trPr>
        <w:tc>
          <w:tcPr>
            <w:tcW w:w="2098" w:type="dxa"/>
          </w:tcPr>
          <w:p w:rsidR="004F3312" w:rsidRPr="00D07A62" w:rsidRDefault="004F3312" w:rsidP="004F3312">
            <w:pPr>
              <w:jc w:val="center"/>
              <w:rPr>
                <w:rFonts w:ascii="Cambria" w:hAnsi="Cambria"/>
                <w:b/>
              </w:rPr>
            </w:pPr>
            <w:r w:rsidRPr="00D07A62">
              <w:rPr>
                <w:rFonts w:ascii="Cambria" w:hAnsi="Cambria"/>
                <w:b/>
              </w:rPr>
              <w:t>Strand</w:t>
            </w:r>
          </w:p>
        </w:tc>
        <w:tc>
          <w:tcPr>
            <w:tcW w:w="2369" w:type="dxa"/>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1. History: Continuity and Change</w:t>
            </w:r>
          </w:p>
        </w:tc>
        <w:tc>
          <w:tcPr>
            <w:tcW w:w="2178" w:type="dxa"/>
            <w:shd w:val="clear" w:color="auto" w:fill="FFE599" w:themeFill="accent4" w:themeFillTint="66"/>
          </w:tcPr>
          <w:p w:rsidR="004F3312" w:rsidRPr="00D07A62" w:rsidRDefault="004F3312" w:rsidP="004F3312">
            <w:pPr>
              <w:rPr>
                <w:rFonts w:ascii="Cambria" w:hAnsi="Cambria"/>
                <w:b/>
                <w:i/>
                <w:sz w:val="24"/>
                <w:szCs w:val="24"/>
              </w:rPr>
            </w:pPr>
            <w:r w:rsidRPr="00D07A62">
              <w:rPr>
                <w:rFonts w:ascii="Cambria" w:hAnsi="Cambria"/>
                <w:b/>
                <w:i/>
                <w:sz w:val="24"/>
                <w:szCs w:val="24"/>
              </w:rPr>
              <w:t>2. Government Systems and Principles</w:t>
            </w:r>
          </w:p>
        </w:tc>
        <w:tc>
          <w:tcPr>
            <w:tcW w:w="2412" w:type="dxa"/>
            <w:gridSpan w:val="2"/>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3. Geographical Study</w:t>
            </w:r>
          </w:p>
          <w:p w:rsidR="004F3312" w:rsidRPr="00D07A62" w:rsidRDefault="004F3312" w:rsidP="004F3312">
            <w:pPr>
              <w:tabs>
                <w:tab w:val="left" w:pos="1440"/>
              </w:tabs>
              <w:rPr>
                <w:rFonts w:ascii="Cambria" w:hAnsi="Cambria"/>
                <w:i/>
                <w:sz w:val="24"/>
                <w:szCs w:val="24"/>
              </w:rPr>
            </w:pPr>
          </w:p>
        </w:tc>
        <w:tc>
          <w:tcPr>
            <w:tcW w:w="2358" w:type="dxa"/>
            <w:shd w:val="clear" w:color="auto" w:fill="FFE599" w:themeFill="accent4" w:themeFillTint="66"/>
          </w:tcPr>
          <w:p w:rsidR="004F3312" w:rsidRPr="00D07A62" w:rsidRDefault="004F3312" w:rsidP="004F3312">
            <w:pPr>
              <w:rPr>
                <w:rFonts w:ascii="Cambria" w:hAnsi="Cambria"/>
                <w:b/>
                <w:i/>
                <w:sz w:val="24"/>
                <w:szCs w:val="24"/>
              </w:rPr>
            </w:pPr>
            <w:r w:rsidRPr="00D07A62">
              <w:rPr>
                <w:rFonts w:ascii="Cambria" w:hAnsi="Cambria"/>
                <w:b/>
                <w:i/>
                <w:sz w:val="24"/>
                <w:szCs w:val="24"/>
              </w:rPr>
              <w:t>4. Economic Concepts</w:t>
            </w:r>
          </w:p>
        </w:tc>
        <w:tc>
          <w:tcPr>
            <w:tcW w:w="2610" w:type="dxa"/>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5. People, Groups, and  Cultures</w:t>
            </w:r>
          </w:p>
        </w:tc>
      </w:tr>
      <w:tr w:rsidR="00001BFB" w:rsidRPr="00D07A62" w:rsidTr="008B05D5">
        <w:trPr>
          <w:trHeight w:val="5876"/>
        </w:trPr>
        <w:tc>
          <w:tcPr>
            <w:tcW w:w="2098" w:type="dxa"/>
            <w:vAlign w:val="center"/>
          </w:tcPr>
          <w:p w:rsidR="00001BFB" w:rsidRPr="00D07A62" w:rsidRDefault="00001BFB" w:rsidP="001A06E8">
            <w:pPr>
              <w:rPr>
                <w:rFonts w:ascii="Cambria" w:hAnsi="Cambria"/>
                <w:b/>
                <w:sz w:val="28"/>
                <w:szCs w:val="28"/>
              </w:rPr>
            </w:pPr>
            <w:r w:rsidRPr="00D07A62">
              <w:rPr>
                <w:rFonts w:ascii="Cambria" w:hAnsi="Cambria"/>
                <w:b/>
                <w:sz w:val="24"/>
                <w:szCs w:val="28"/>
              </w:rPr>
              <w:t xml:space="preserve">Key Concepts and Understandings </w:t>
            </w:r>
          </w:p>
        </w:tc>
        <w:tc>
          <w:tcPr>
            <w:tcW w:w="2369" w:type="dxa"/>
            <w:shd w:val="clear" w:color="auto" w:fill="FFF2CC" w:themeFill="accent4" w:themeFillTint="33"/>
          </w:tcPr>
          <w:p w:rsidR="00D521C7" w:rsidRPr="00D07A62" w:rsidRDefault="00E2678F" w:rsidP="00D521C7">
            <w:pPr>
              <w:pStyle w:val="NoSpacing"/>
              <w:rPr>
                <w:rFonts w:ascii="Cambria" w:eastAsia="Calibri" w:hAnsi="Cambria" w:cs="Calibri"/>
                <w:strike/>
                <w:sz w:val="18"/>
                <w:szCs w:val="18"/>
              </w:rPr>
            </w:pPr>
            <w:r w:rsidRPr="00D07A62">
              <w:rPr>
                <w:rFonts w:ascii="Cambria" w:hAnsi="Cambria"/>
                <w:sz w:val="18"/>
                <w:szCs w:val="18"/>
              </w:rPr>
              <w:t xml:space="preserve">A. </w:t>
            </w:r>
            <w:r w:rsidR="00D521C7" w:rsidRPr="00D07A62">
              <w:rPr>
                <w:rFonts w:ascii="Cambria" w:hAnsi="Cambria"/>
                <w:sz w:val="18"/>
                <w:szCs w:val="18"/>
              </w:rPr>
              <w:t xml:space="preserve">Describe and evaluate the causes and consequences of United States’ imperialism at home and abroad. </w:t>
            </w:r>
          </w:p>
          <w:p w:rsidR="00D521C7" w:rsidRPr="00D07A62" w:rsidRDefault="00D521C7" w:rsidP="00D521C7">
            <w:pPr>
              <w:pStyle w:val="NoSpacing"/>
              <w:rPr>
                <w:rFonts w:ascii="Cambria" w:eastAsia="Times New Roman" w:hAnsi="Cambria" w:cs="Times New Roman"/>
                <w:sz w:val="18"/>
                <w:szCs w:val="18"/>
              </w:rPr>
            </w:pPr>
            <w:r w:rsidRPr="00D07A62">
              <w:rPr>
                <w:rFonts w:ascii="Cambria" w:eastAsia="Times New Roman" w:hAnsi="Cambria" w:cs="Times New Roman"/>
                <w:sz w:val="18"/>
                <w:szCs w:val="18"/>
              </w:rPr>
              <w:t xml:space="preserve">   </w:t>
            </w:r>
          </w:p>
          <w:p w:rsidR="006878EC" w:rsidRPr="00D07A62" w:rsidRDefault="006878EC" w:rsidP="001A06E8">
            <w:pPr>
              <w:rPr>
                <w:rFonts w:ascii="Cambria" w:hAnsi="Cambria"/>
                <w:sz w:val="18"/>
                <w:szCs w:val="18"/>
              </w:rPr>
            </w:pPr>
          </w:p>
          <w:p w:rsidR="006878EC" w:rsidRPr="00D07A62" w:rsidRDefault="00E2678F" w:rsidP="001A06E8">
            <w:pPr>
              <w:rPr>
                <w:rFonts w:ascii="Cambria" w:hAnsi="Cambria"/>
                <w:sz w:val="18"/>
                <w:szCs w:val="18"/>
              </w:rPr>
            </w:pPr>
            <w:r w:rsidRPr="00D07A62">
              <w:rPr>
                <w:rFonts w:ascii="Cambria" w:hAnsi="Cambria"/>
                <w:sz w:val="18"/>
                <w:szCs w:val="18"/>
              </w:rPr>
              <w:t>B.</w:t>
            </w:r>
            <w:r w:rsidR="00D521C7" w:rsidRPr="00D07A62">
              <w:rPr>
                <w:rFonts w:ascii="Cambria" w:hAnsi="Cambria"/>
                <w:sz w:val="18"/>
                <w:szCs w:val="18"/>
              </w:rPr>
              <w:t xml:space="preserve"> Describe and</w:t>
            </w:r>
            <w:r w:rsidRPr="00D07A62">
              <w:rPr>
                <w:rFonts w:ascii="Cambria" w:hAnsi="Cambria"/>
                <w:sz w:val="18"/>
                <w:szCs w:val="18"/>
              </w:rPr>
              <w:t xml:space="preserve"> </w:t>
            </w:r>
            <w:r w:rsidR="00D521C7" w:rsidRPr="00D07A62">
              <w:rPr>
                <w:rFonts w:ascii="Cambria" w:hAnsi="Cambria"/>
                <w:sz w:val="18"/>
                <w:szCs w:val="18"/>
              </w:rPr>
              <w:t>e</w:t>
            </w:r>
            <w:r w:rsidR="000B2FC3" w:rsidRPr="00D07A62">
              <w:rPr>
                <w:rFonts w:ascii="Cambria" w:hAnsi="Cambria"/>
                <w:sz w:val="18"/>
                <w:szCs w:val="18"/>
              </w:rPr>
              <w:t xml:space="preserve">valuate the motivations for United States entry into World War I. </w:t>
            </w:r>
          </w:p>
          <w:p w:rsidR="00001BFB" w:rsidRPr="00D07A62" w:rsidRDefault="00001BFB" w:rsidP="001A06E8">
            <w:pPr>
              <w:rPr>
                <w:rFonts w:ascii="Cambria" w:hAnsi="Cambria"/>
                <w:sz w:val="18"/>
                <w:szCs w:val="18"/>
              </w:rPr>
            </w:pPr>
          </w:p>
          <w:p w:rsidR="000B2FC3" w:rsidRPr="00D07A62" w:rsidRDefault="00E2678F" w:rsidP="001A06E8">
            <w:pPr>
              <w:rPr>
                <w:rFonts w:ascii="Cambria" w:hAnsi="Cambria"/>
                <w:sz w:val="18"/>
                <w:szCs w:val="18"/>
              </w:rPr>
            </w:pPr>
            <w:r w:rsidRPr="00D07A62">
              <w:rPr>
                <w:rFonts w:ascii="Cambria" w:hAnsi="Cambria"/>
                <w:sz w:val="18"/>
                <w:szCs w:val="18"/>
              </w:rPr>
              <w:t xml:space="preserve">C. </w:t>
            </w:r>
            <w:r w:rsidR="00D521C7" w:rsidRPr="00D07A62">
              <w:rPr>
                <w:rFonts w:ascii="Cambria" w:hAnsi="Cambria"/>
                <w:sz w:val="18"/>
                <w:szCs w:val="18"/>
              </w:rPr>
              <w:t>Describe and e</w:t>
            </w:r>
            <w:r w:rsidR="000B2FC3" w:rsidRPr="00D07A62">
              <w:rPr>
                <w:rFonts w:ascii="Cambria" w:hAnsi="Cambria"/>
                <w:sz w:val="18"/>
                <w:szCs w:val="18"/>
              </w:rPr>
              <w:t xml:space="preserve">valuate the impact of US participation in World War I and resulting peace efforts. </w:t>
            </w:r>
          </w:p>
          <w:p w:rsidR="00001BFB" w:rsidRPr="00D07A62" w:rsidRDefault="00001BFB" w:rsidP="001A06E8">
            <w:pPr>
              <w:rPr>
                <w:rFonts w:ascii="Cambria" w:hAnsi="Cambria"/>
                <w:sz w:val="18"/>
                <w:szCs w:val="18"/>
              </w:rPr>
            </w:pPr>
          </w:p>
          <w:p w:rsidR="00FA07C5" w:rsidRPr="00D07A62" w:rsidRDefault="00E2678F" w:rsidP="00FA07C5">
            <w:pPr>
              <w:rPr>
                <w:rFonts w:ascii="Cambria" w:hAnsi="Cambria"/>
                <w:sz w:val="18"/>
                <w:szCs w:val="18"/>
              </w:rPr>
            </w:pPr>
            <w:r w:rsidRPr="00D07A62">
              <w:rPr>
                <w:rFonts w:ascii="Cambria" w:hAnsi="Cambria"/>
                <w:sz w:val="18"/>
                <w:szCs w:val="18"/>
              </w:rPr>
              <w:t xml:space="preserve">D. </w:t>
            </w:r>
            <w:r w:rsidR="00D521C7" w:rsidRPr="00D07A62">
              <w:rPr>
                <w:rFonts w:ascii="Cambria" w:hAnsi="Cambria"/>
                <w:sz w:val="18"/>
                <w:szCs w:val="18"/>
              </w:rPr>
              <w:t>Describe and e</w:t>
            </w:r>
            <w:r w:rsidR="00FA07C5" w:rsidRPr="00D07A62">
              <w:rPr>
                <w:rFonts w:ascii="Cambria" w:hAnsi="Cambria"/>
                <w:sz w:val="18"/>
                <w:szCs w:val="18"/>
              </w:rPr>
              <w:t xml:space="preserve">valuate the responses of American leaders to the challenges </w:t>
            </w:r>
            <w:r w:rsidR="00A02C42" w:rsidRPr="00D07A62">
              <w:rPr>
                <w:rFonts w:ascii="Cambria" w:hAnsi="Cambria"/>
                <w:sz w:val="18"/>
                <w:szCs w:val="18"/>
              </w:rPr>
              <w:t xml:space="preserve">of </w:t>
            </w:r>
            <w:r w:rsidR="00FA07C5" w:rsidRPr="00D07A62">
              <w:rPr>
                <w:rFonts w:ascii="Cambria" w:hAnsi="Cambria"/>
                <w:sz w:val="18"/>
                <w:szCs w:val="18"/>
              </w:rPr>
              <w:t>this period.</w:t>
            </w:r>
          </w:p>
          <w:p w:rsidR="00FA07C5" w:rsidRPr="00D07A62" w:rsidRDefault="00FA07C5" w:rsidP="001A06E8">
            <w:pPr>
              <w:rPr>
                <w:rFonts w:ascii="Cambria" w:hAnsi="Cambria"/>
                <w:sz w:val="18"/>
                <w:szCs w:val="18"/>
              </w:rPr>
            </w:pPr>
          </w:p>
          <w:p w:rsidR="000D60D6" w:rsidRPr="00D07A62" w:rsidRDefault="000D60D6" w:rsidP="001A06E8">
            <w:pPr>
              <w:rPr>
                <w:rFonts w:ascii="Cambria" w:hAnsi="Cambria"/>
                <w:sz w:val="18"/>
                <w:szCs w:val="18"/>
              </w:rPr>
            </w:pPr>
          </w:p>
          <w:p w:rsidR="00001BFB" w:rsidRPr="00D07A62" w:rsidRDefault="00001BFB" w:rsidP="001A06E8">
            <w:pPr>
              <w:rPr>
                <w:rFonts w:ascii="Cambria" w:hAnsi="Cambria"/>
                <w:sz w:val="18"/>
                <w:szCs w:val="18"/>
              </w:rPr>
            </w:pPr>
          </w:p>
          <w:p w:rsidR="000B2FC3" w:rsidRPr="00D07A62" w:rsidRDefault="000B2FC3" w:rsidP="001A06E8">
            <w:pPr>
              <w:rPr>
                <w:rFonts w:ascii="Cambria" w:hAnsi="Cambria"/>
                <w:sz w:val="18"/>
                <w:szCs w:val="18"/>
              </w:rPr>
            </w:pPr>
          </w:p>
        </w:tc>
        <w:tc>
          <w:tcPr>
            <w:tcW w:w="2178" w:type="dxa"/>
            <w:shd w:val="clear" w:color="auto" w:fill="FFE599" w:themeFill="accent4" w:themeFillTint="66"/>
          </w:tcPr>
          <w:p w:rsidR="00001BFB" w:rsidRPr="00D07A62" w:rsidRDefault="00E2678F" w:rsidP="001A06E8">
            <w:pPr>
              <w:rPr>
                <w:rFonts w:ascii="Cambria" w:hAnsi="Cambria"/>
                <w:sz w:val="18"/>
                <w:szCs w:val="18"/>
              </w:rPr>
            </w:pPr>
            <w:r w:rsidRPr="00D07A62">
              <w:rPr>
                <w:rFonts w:ascii="Cambria" w:hAnsi="Cambria"/>
                <w:sz w:val="18"/>
                <w:szCs w:val="18"/>
              </w:rPr>
              <w:t xml:space="preserve">A. </w:t>
            </w:r>
            <w:r w:rsidR="00606488" w:rsidRPr="00D07A62">
              <w:rPr>
                <w:rFonts w:ascii="Cambria" w:hAnsi="Cambria"/>
                <w:sz w:val="18"/>
                <w:szCs w:val="18"/>
              </w:rPr>
              <w:t xml:space="preserve">Analyze how political developments and Constitutional Amendments of the period altered the    relationship between government and people.  </w:t>
            </w:r>
          </w:p>
          <w:p w:rsidR="00604D18" w:rsidRPr="00D07A62" w:rsidRDefault="00604D18" w:rsidP="001A06E8">
            <w:pPr>
              <w:rPr>
                <w:rFonts w:ascii="Cambria" w:hAnsi="Cambria"/>
                <w:sz w:val="18"/>
                <w:szCs w:val="18"/>
              </w:rPr>
            </w:pPr>
          </w:p>
          <w:p w:rsidR="00604D18" w:rsidRPr="00D07A62" w:rsidRDefault="00604D18" w:rsidP="001A06E8">
            <w:pPr>
              <w:rPr>
                <w:rFonts w:ascii="Cambria" w:hAnsi="Cambria"/>
                <w:sz w:val="18"/>
                <w:szCs w:val="18"/>
              </w:rPr>
            </w:pPr>
            <w:r w:rsidRPr="00D07A62">
              <w:rPr>
                <w:rFonts w:ascii="Cambria" w:hAnsi="Cambria"/>
                <w:sz w:val="18"/>
                <w:szCs w:val="18"/>
              </w:rPr>
              <w:t>B. Describe the intended and unintended consequences of progressive reforms and government responses</w:t>
            </w:r>
            <w:r w:rsidR="00CE1736" w:rsidRPr="00D07A62">
              <w:rPr>
                <w:rFonts w:ascii="Cambria" w:hAnsi="Cambria"/>
                <w:sz w:val="18"/>
                <w:szCs w:val="18"/>
              </w:rPr>
              <w:t xml:space="preserve"> in the first three decades of the twentieth century. </w:t>
            </w:r>
          </w:p>
          <w:p w:rsidR="009A20E0" w:rsidRPr="00D07A62" w:rsidRDefault="009A20E0" w:rsidP="001A06E8">
            <w:pPr>
              <w:rPr>
                <w:rFonts w:ascii="Cambria" w:hAnsi="Cambria"/>
                <w:sz w:val="18"/>
                <w:szCs w:val="18"/>
              </w:rPr>
            </w:pPr>
          </w:p>
          <w:p w:rsidR="00001BFB" w:rsidRPr="00D07A62" w:rsidRDefault="00CE1736" w:rsidP="001A06E8">
            <w:pPr>
              <w:rPr>
                <w:rFonts w:ascii="Cambria" w:hAnsi="Cambria"/>
                <w:sz w:val="18"/>
                <w:szCs w:val="18"/>
              </w:rPr>
            </w:pPr>
            <w:r w:rsidRPr="00D07A62">
              <w:rPr>
                <w:rFonts w:ascii="Cambria" w:hAnsi="Cambria"/>
                <w:sz w:val="18"/>
                <w:szCs w:val="18"/>
              </w:rPr>
              <w:t>C. Analyze the changing social norms and conflicting mores which emerged during the first three decades of the twentieth century.</w:t>
            </w:r>
          </w:p>
          <w:p w:rsidR="00001BFB" w:rsidRPr="00D07A62" w:rsidRDefault="00001BFB" w:rsidP="001A06E8">
            <w:pPr>
              <w:rPr>
                <w:rFonts w:ascii="Cambria" w:hAnsi="Cambria"/>
                <w:sz w:val="18"/>
                <w:szCs w:val="18"/>
              </w:rPr>
            </w:pPr>
          </w:p>
        </w:tc>
        <w:tc>
          <w:tcPr>
            <w:tcW w:w="2412" w:type="dxa"/>
            <w:gridSpan w:val="2"/>
            <w:shd w:val="clear" w:color="auto" w:fill="FFF2CC" w:themeFill="accent4" w:themeFillTint="33"/>
          </w:tcPr>
          <w:p w:rsidR="00001BFB" w:rsidRPr="00D07A62" w:rsidRDefault="00E2678F" w:rsidP="001A06E8">
            <w:pPr>
              <w:ind w:right="144"/>
              <w:rPr>
                <w:rFonts w:ascii="Cambria" w:hAnsi="Cambria"/>
                <w:sz w:val="18"/>
                <w:szCs w:val="18"/>
              </w:rPr>
            </w:pPr>
            <w:r w:rsidRPr="00D07A62">
              <w:rPr>
                <w:rFonts w:ascii="Cambria" w:hAnsi="Cambria"/>
                <w:sz w:val="18"/>
                <w:szCs w:val="18"/>
              </w:rPr>
              <w:t xml:space="preserve">A. </w:t>
            </w:r>
            <w:r w:rsidR="00910B8D" w:rsidRPr="00D07A62">
              <w:rPr>
                <w:rFonts w:ascii="Cambria" w:hAnsi="Cambria"/>
                <w:sz w:val="18"/>
                <w:szCs w:val="18"/>
              </w:rPr>
              <w:t>Describe how the expansion of transportation and technological developments influenced acquisition of new territories.</w:t>
            </w:r>
          </w:p>
          <w:p w:rsidR="00001BFB" w:rsidRPr="00D07A62" w:rsidRDefault="00001BFB" w:rsidP="001A06E8">
            <w:pPr>
              <w:ind w:right="144"/>
              <w:rPr>
                <w:rFonts w:ascii="Cambria" w:hAnsi="Cambria"/>
                <w:sz w:val="18"/>
                <w:szCs w:val="18"/>
              </w:rPr>
            </w:pPr>
          </w:p>
          <w:p w:rsidR="00001BFB" w:rsidRPr="00D07A62" w:rsidRDefault="00001BFB" w:rsidP="001A06E8">
            <w:pPr>
              <w:ind w:right="144"/>
              <w:rPr>
                <w:rFonts w:ascii="Cambria" w:hAnsi="Cambria"/>
                <w:sz w:val="18"/>
                <w:szCs w:val="18"/>
              </w:rPr>
            </w:pPr>
          </w:p>
          <w:p w:rsidR="00001BFB" w:rsidRPr="00D07A62" w:rsidRDefault="00001BFB" w:rsidP="001A06E8">
            <w:pPr>
              <w:ind w:right="144"/>
              <w:rPr>
                <w:rFonts w:ascii="Cambria" w:hAnsi="Cambria"/>
                <w:sz w:val="18"/>
                <w:szCs w:val="18"/>
              </w:rPr>
            </w:pPr>
          </w:p>
        </w:tc>
        <w:tc>
          <w:tcPr>
            <w:tcW w:w="2358" w:type="dxa"/>
            <w:shd w:val="clear" w:color="auto" w:fill="FFE599" w:themeFill="accent4" w:themeFillTint="66"/>
          </w:tcPr>
          <w:p w:rsidR="00001BFB" w:rsidRPr="00D07A62" w:rsidRDefault="00E2678F" w:rsidP="000B2FC3">
            <w:pPr>
              <w:rPr>
                <w:rFonts w:ascii="Cambria" w:hAnsi="Cambria"/>
                <w:sz w:val="18"/>
                <w:szCs w:val="18"/>
              </w:rPr>
            </w:pPr>
            <w:r w:rsidRPr="00D07A62">
              <w:rPr>
                <w:rFonts w:ascii="Cambria" w:hAnsi="Cambria"/>
                <w:sz w:val="18"/>
                <w:szCs w:val="18"/>
              </w:rPr>
              <w:t xml:space="preserve">A. </w:t>
            </w:r>
            <w:r w:rsidR="000B2FC3" w:rsidRPr="00D07A62">
              <w:rPr>
                <w:rFonts w:ascii="Cambria" w:hAnsi="Cambria"/>
                <w:sz w:val="18"/>
                <w:szCs w:val="18"/>
              </w:rPr>
              <w:t xml:space="preserve">Analyze emerging American involvement in world trade to determine its influence on foreign policy and government actions.  </w:t>
            </w:r>
          </w:p>
          <w:p w:rsidR="000D60D6" w:rsidRPr="00D07A62" w:rsidRDefault="000D60D6" w:rsidP="000B2FC3">
            <w:pPr>
              <w:rPr>
                <w:rFonts w:ascii="Cambria" w:hAnsi="Cambria"/>
                <w:sz w:val="18"/>
                <w:szCs w:val="18"/>
              </w:rPr>
            </w:pPr>
          </w:p>
          <w:p w:rsidR="000D60D6" w:rsidRPr="00D07A62" w:rsidRDefault="00E2678F" w:rsidP="000B2FC3">
            <w:pPr>
              <w:rPr>
                <w:rFonts w:ascii="Cambria" w:hAnsi="Cambria"/>
                <w:sz w:val="18"/>
                <w:szCs w:val="18"/>
              </w:rPr>
            </w:pPr>
            <w:r w:rsidRPr="00D07A62">
              <w:rPr>
                <w:rFonts w:ascii="Cambria" w:hAnsi="Cambria"/>
                <w:sz w:val="18"/>
                <w:szCs w:val="18"/>
              </w:rPr>
              <w:t>B.</w:t>
            </w:r>
            <w:r w:rsidR="00604D18" w:rsidRPr="00D07A62">
              <w:rPr>
                <w:rFonts w:ascii="Cambria" w:hAnsi="Cambria"/>
                <w:sz w:val="18"/>
                <w:szCs w:val="18"/>
              </w:rPr>
              <w:t xml:space="preserve"> </w:t>
            </w:r>
            <w:r w:rsidR="005646C4" w:rsidRPr="00D07A62">
              <w:rPr>
                <w:rFonts w:ascii="Cambria" w:hAnsi="Cambria"/>
                <w:sz w:val="18"/>
                <w:szCs w:val="18"/>
              </w:rPr>
              <w:t>Apply the economic concepts of natural r</w:t>
            </w:r>
            <w:r w:rsidR="000D60D6" w:rsidRPr="00D07A62">
              <w:rPr>
                <w:rFonts w:ascii="Cambria" w:hAnsi="Cambria"/>
                <w:sz w:val="18"/>
                <w:szCs w:val="18"/>
              </w:rPr>
              <w:t>esources</w:t>
            </w:r>
            <w:r w:rsidR="005646C4" w:rsidRPr="00D07A62">
              <w:rPr>
                <w:rFonts w:ascii="Cambria" w:hAnsi="Cambria"/>
                <w:sz w:val="18"/>
                <w:szCs w:val="18"/>
              </w:rPr>
              <w:t xml:space="preserve">, </w:t>
            </w:r>
            <w:r w:rsidR="000D60D6" w:rsidRPr="00D07A62">
              <w:rPr>
                <w:rFonts w:ascii="Cambria" w:hAnsi="Cambria"/>
                <w:sz w:val="18"/>
                <w:szCs w:val="18"/>
              </w:rPr>
              <w:t>markets</w:t>
            </w:r>
            <w:r w:rsidR="005646C4" w:rsidRPr="00D07A62">
              <w:rPr>
                <w:rFonts w:ascii="Cambria" w:hAnsi="Cambria"/>
                <w:sz w:val="18"/>
                <w:szCs w:val="18"/>
              </w:rPr>
              <w:t>, supply and demand, labor,</w:t>
            </w:r>
            <w:r w:rsidR="00604D18" w:rsidRPr="00D07A62">
              <w:rPr>
                <w:rFonts w:ascii="Cambria" w:hAnsi="Cambria"/>
                <w:sz w:val="18"/>
                <w:szCs w:val="18"/>
              </w:rPr>
              <w:t xml:space="preserve"> and</w:t>
            </w:r>
            <w:r w:rsidR="005646C4" w:rsidRPr="00D07A62">
              <w:rPr>
                <w:rFonts w:ascii="Cambria" w:hAnsi="Cambria"/>
                <w:sz w:val="18"/>
                <w:szCs w:val="18"/>
              </w:rPr>
              <w:t xml:space="preserve"> capital to explain the costs and benefits of imperialism.</w:t>
            </w:r>
          </w:p>
          <w:p w:rsidR="00910B8D" w:rsidRPr="00D07A62" w:rsidRDefault="00910B8D" w:rsidP="000B2FC3">
            <w:pPr>
              <w:rPr>
                <w:rFonts w:ascii="Cambria" w:hAnsi="Cambria"/>
                <w:sz w:val="18"/>
                <w:szCs w:val="18"/>
              </w:rPr>
            </w:pPr>
          </w:p>
          <w:p w:rsidR="00910B8D" w:rsidRPr="00D07A62" w:rsidRDefault="00E2678F" w:rsidP="00BE1FBB">
            <w:pPr>
              <w:rPr>
                <w:rFonts w:ascii="Cambria" w:hAnsi="Cambria"/>
                <w:sz w:val="18"/>
                <w:szCs w:val="18"/>
              </w:rPr>
            </w:pPr>
            <w:r w:rsidRPr="00D07A62">
              <w:rPr>
                <w:rFonts w:ascii="Cambria" w:hAnsi="Cambria"/>
                <w:sz w:val="18"/>
                <w:szCs w:val="18"/>
              </w:rPr>
              <w:t xml:space="preserve">C. </w:t>
            </w:r>
            <w:r w:rsidR="00BE1FBB" w:rsidRPr="00D07A62">
              <w:rPr>
                <w:rFonts w:ascii="Cambria" w:hAnsi="Cambria"/>
                <w:sz w:val="18"/>
                <w:szCs w:val="18"/>
              </w:rPr>
              <w:t>Trace the changing relationship between government and business through economic regulation and deregulation.</w:t>
            </w:r>
          </w:p>
        </w:tc>
        <w:tc>
          <w:tcPr>
            <w:tcW w:w="2610" w:type="dxa"/>
            <w:shd w:val="clear" w:color="auto" w:fill="FFF2CC" w:themeFill="accent4" w:themeFillTint="33"/>
          </w:tcPr>
          <w:p w:rsidR="005646C4" w:rsidRPr="00D07A62" w:rsidRDefault="00E2678F" w:rsidP="000D60D6">
            <w:pPr>
              <w:rPr>
                <w:rFonts w:ascii="Cambria" w:hAnsi="Cambria"/>
                <w:sz w:val="18"/>
                <w:szCs w:val="18"/>
              </w:rPr>
            </w:pPr>
            <w:r w:rsidRPr="00D07A62">
              <w:rPr>
                <w:rFonts w:ascii="Cambria" w:hAnsi="Cambria"/>
                <w:sz w:val="18"/>
                <w:szCs w:val="18"/>
              </w:rPr>
              <w:t xml:space="preserve">A. </w:t>
            </w:r>
            <w:r w:rsidR="00A02C42" w:rsidRPr="00D07A62">
              <w:rPr>
                <w:rFonts w:ascii="Cambria" w:hAnsi="Cambria"/>
                <w:sz w:val="18"/>
                <w:szCs w:val="18"/>
              </w:rPr>
              <w:t>Explain</w:t>
            </w:r>
            <w:r w:rsidR="000D60D6" w:rsidRPr="00D07A62">
              <w:rPr>
                <w:rFonts w:ascii="Cambria" w:hAnsi="Cambria"/>
                <w:sz w:val="18"/>
                <w:szCs w:val="18"/>
              </w:rPr>
              <w:t xml:space="preserve"> the</w:t>
            </w:r>
            <w:r w:rsidR="00A02C42" w:rsidRPr="00D07A62">
              <w:rPr>
                <w:rFonts w:ascii="Cambria" w:hAnsi="Cambria"/>
                <w:sz w:val="18"/>
                <w:szCs w:val="18"/>
              </w:rPr>
              <w:t xml:space="preserve"> motivation for</w:t>
            </w:r>
            <w:r w:rsidR="000D60D6" w:rsidRPr="00D07A62">
              <w:rPr>
                <w:rFonts w:ascii="Cambria" w:hAnsi="Cambria"/>
                <w:sz w:val="18"/>
                <w:szCs w:val="18"/>
              </w:rPr>
              <w:t xml:space="preserve"> social and political reforms</w:t>
            </w:r>
            <w:r w:rsidR="00A02C42" w:rsidRPr="00D07A62">
              <w:rPr>
                <w:rFonts w:ascii="Cambria" w:hAnsi="Cambria"/>
                <w:sz w:val="18"/>
                <w:szCs w:val="18"/>
              </w:rPr>
              <w:t xml:space="preserve"> </w:t>
            </w:r>
            <w:r w:rsidR="00604D18" w:rsidRPr="00D07A62">
              <w:rPr>
                <w:rFonts w:ascii="Cambria" w:hAnsi="Cambria"/>
                <w:sz w:val="18"/>
                <w:szCs w:val="18"/>
              </w:rPr>
              <w:t xml:space="preserve">and their impact on </w:t>
            </w:r>
            <w:r w:rsidR="000D60D6" w:rsidRPr="00D07A62">
              <w:rPr>
                <w:rFonts w:ascii="Cambria" w:hAnsi="Cambria"/>
                <w:sz w:val="18"/>
                <w:szCs w:val="18"/>
              </w:rPr>
              <w:t xml:space="preserve">the ability of individuals and groups to realize </w:t>
            </w:r>
            <w:r w:rsidR="005646C4" w:rsidRPr="00D07A62">
              <w:rPr>
                <w:rFonts w:ascii="Cambria" w:hAnsi="Cambria"/>
                <w:sz w:val="18"/>
                <w:szCs w:val="18"/>
              </w:rPr>
              <w:t>the promise of American ideals.</w:t>
            </w:r>
          </w:p>
          <w:p w:rsidR="005646C4" w:rsidRPr="00D07A62" w:rsidRDefault="005646C4" w:rsidP="000D60D6">
            <w:pPr>
              <w:rPr>
                <w:rFonts w:ascii="Cambria" w:hAnsi="Cambria"/>
                <w:sz w:val="18"/>
                <w:szCs w:val="18"/>
              </w:rPr>
            </w:pPr>
          </w:p>
          <w:p w:rsidR="00001BFB" w:rsidRPr="00D07A62" w:rsidRDefault="00E2678F" w:rsidP="001A06E8">
            <w:pPr>
              <w:rPr>
                <w:rFonts w:ascii="Cambria" w:hAnsi="Cambria"/>
                <w:sz w:val="18"/>
                <w:szCs w:val="18"/>
              </w:rPr>
            </w:pPr>
            <w:r w:rsidRPr="00D07A62">
              <w:rPr>
                <w:rFonts w:ascii="Cambria" w:hAnsi="Cambria"/>
                <w:sz w:val="18"/>
                <w:szCs w:val="18"/>
              </w:rPr>
              <w:t xml:space="preserve">B. </w:t>
            </w:r>
            <w:r w:rsidR="005646C4" w:rsidRPr="00D07A62">
              <w:rPr>
                <w:rFonts w:ascii="Cambria" w:hAnsi="Cambria"/>
                <w:sz w:val="18"/>
                <w:szCs w:val="18"/>
              </w:rPr>
              <w:t>Analyze the changing relationship between individu</w:t>
            </w:r>
            <w:r w:rsidR="00604D18" w:rsidRPr="00D07A62">
              <w:rPr>
                <w:rFonts w:ascii="Cambria" w:hAnsi="Cambria"/>
                <w:sz w:val="18"/>
                <w:szCs w:val="18"/>
              </w:rPr>
              <w:t xml:space="preserve">als and their place in </w:t>
            </w:r>
            <w:r w:rsidR="00D83D7B" w:rsidRPr="00D07A62">
              <w:rPr>
                <w:rFonts w:ascii="Cambria" w:hAnsi="Cambria"/>
                <w:sz w:val="18"/>
                <w:szCs w:val="18"/>
              </w:rPr>
              <w:t xml:space="preserve">society including </w:t>
            </w:r>
            <w:r w:rsidR="00604D18" w:rsidRPr="00D07A62">
              <w:rPr>
                <w:rFonts w:ascii="Cambria" w:hAnsi="Cambria"/>
                <w:sz w:val="18"/>
                <w:szCs w:val="18"/>
              </w:rPr>
              <w:t>women, minorities, and c</w:t>
            </w:r>
            <w:r w:rsidR="00D83D7B" w:rsidRPr="00D07A62">
              <w:rPr>
                <w:rFonts w:ascii="Cambria" w:hAnsi="Cambria"/>
                <w:sz w:val="18"/>
                <w:szCs w:val="18"/>
              </w:rPr>
              <w:t>hildren.</w:t>
            </w:r>
          </w:p>
          <w:p w:rsidR="000D60D6" w:rsidRPr="00D07A62" w:rsidRDefault="000D60D6" w:rsidP="001A06E8">
            <w:pPr>
              <w:rPr>
                <w:rFonts w:ascii="Cambria" w:hAnsi="Cambria"/>
                <w:sz w:val="18"/>
                <w:szCs w:val="18"/>
              </w:rPr>
            </w:pPr>
          </w:p>
          <w:p w:rsidR="00BE1FBB" w:rsidRPr="00D07A62" w:rsidRDefault="00E2678F" w:rsidP="001A06E8">
            <w:pPr>
              <w:rPr>
                <w:rFonts w:ascii="Cambria" w:hAnsi="Cambria"/>
                <w:sz w:val="18"/>
                <w:szCs w:val="18"/>
              </w:rPr>
            </w:pPr>
            <w:r w:rsidRPr="00D07A62">
              <w:rPr>
                <w:rFonts w:ascii="Cambria" w:hAnsi="Cambria"/>
                <w:sz w:val="18"/>
                <w:szCs w:val="18"/>
              </w:rPr>
              <w:t xml:space="preserve">C. </w:t>
            </w:r>
            <w:r w:rsidR="00BE1FBB" w:rsidRPr="00D07A62">
              <w:rPr>
                <w:rFonts w:ascii="Cambria" w:hAnsi="Cambria"/>
                <w:sz w:val="18"/>
                <w:szCs w:val="18"/>
              </w:rPr>
              <w:t xml:space="preserve">Analyze the technological, </w:t>
            </w:r>
            <w:r w:rsidR="007A6954" w:rsidRPr="00D07A62">
              <w:rPr>
                <w:rFonts w:ascii="Cambria" w:hAnsi="Cambria"/>
                <w:sz w:val="18"/>
                <w:szCs w:val="18"/>
              </w:rPr>
              <w:t xml:space="preserve">artistic, intellectual, </w:t>
            </w:r>
            <w:r w:rsidR="00BE1FBB" w:rsidRPr="00D07A62">
              <w:rPr>
                <w:rFonts w:ascii="Cambria" w:hAnsi="Cambria"/>
                <w:sz w:val="18"/>
                <w:szCs w:val="18"/>
              </w:rPr>
              <w:t xml:space="preserve">economic, </w:t>
            </w:r>
            <w:r w:rsidR="00FA07C5" w:rsidRPr="00D07A62">
              <w:rPr>
                <w:rFonts w:ascii="Cambria" w:hAnsi="Cambria"/>
                <w:sz w:val="18"/>
                <w:szCs w:val="18"/>
              </w:rPr>
              <w:t>and cultural</w:t>
            </w:r>
            <w:r w:rsidR="00D83D7B" w:rsidRPr="00D07A62">
              <w:rPr>
                <w:rFonts w:ascii="Cambria" w:hAnsi="Cambria"/>
                <w:sz w:val="18"/>
                <w:szCs w:val="18"/>
              </w:rPr>
              <w:t xml:space="preserve"> changes of the first three decades of the 20</w:t>
            </w:r>
            <w:r w:rsidR="00D83D7B" w:rsidRPr="00D07A62">
              <w:rPr>
                <w:rFonts w:ascii="Cambria" w:hAnsi="Cambria"/>
                <w:sz w:val="18"/>
                <w:szCs w:val="18"/>
                <w:vertAlign w:val="superscript"/>
              </w:rPr>
              <w:t>th</w:t>
            </w:r>
            <w:r w:rsidR="00D83D7B" w:rsidRPr="00D07A62">
              <w:rPr>
                <w:rFonts w:ascii="Cambria" w:hAnsi="Cambria"/>
                <w:sz w:val="18"/>
                <w:szCs w:val="18"/>
              </w:rPr>
              <w:t xml:space="preserve"> century</w:t>
            </w:r>
            <w:r w:rsidR="00BE1FBB" w:rsidRPr="00D07A62">
              <w:rPr>
                <w:rFonts w:ascii="Cambria" w:hAnsi="Cambria"/>
                <w:sz w:val="18"/>
                <w:szCs w:val="18"/>
              </w:rPr>
              <w:t xml:space="preserve"> to determine their effect on </w:t>
            </w:r>
            <w:r w:rsidR="00FA07C5" w:rsidRPr="00D07A62">
              <w:rPr>
                <w:rFonts w:ascii="Cambria" w:hAnsi="Cambria"/>
                <w:sz w:val="18"/>
                <w:szCs w:val="18"/>
              </w:rPr>
              <w:t>individuals and groups.</w:t>
            </w:r>
          </w:p>
          <w:p w:rsidR="005646C4" w:rsidRPr="00D07A62" w:rsidRDefault="005646C4" w:rsidP="001A06E8">
            <w:pPr>
              <w:rPr>
                <w:rFonts w:ascii="Cambria" w:hAnsi="Cambria"/>
                <w:sz w:val="18"/>
                <w:szCs w:val="18"/>
              </w:rPr>
            </w:pPr>
          </w:p>
          <w:p w:rsidR="00866714" w:rsidRPr="00D07A62" w:rsidRDefault="00E2678F" w:rsidP="00D83D7B">
            <w:pPr>
              <w:rPr>
                <w:rFonts w:ascii="Cambria" w:hAnsi="Cambria"/>
                <w:sz w:val="18"/>
                <w:szCs w:val="18"/>
              </w:rPr>
            </w:pPr>
            <w:r w:rsidRPr="00D07A62">
              <w:rPr>
                <w:rFonts w:ascii="Cambria" w:hAnsi="Cambria"/>
                <w:sz w:val="18"/>
                <w:szCs w:val="18"/>
              </w:rPr>
              <w:t>D</w:t>
            </w:r>
            <w:r w:rsidR="00D83D7B" w:rsidRPr="00D07A62">
              <w:rPr>
                <w:rFonts w:ascii="Cambria" w:hAnsi="Cambria"/>
                <w:sz w:val="18"/>
                <w:szCs w:val="18"/>
              </w:rPr>
              <w:t xml:space="preserve">. </w:t>
            </w:r>
            <w:r w:rsidR="00D83D7B" w:rsidRPr="00D07A62">
              <w:rPr>
                <w:rFonts w:ascii="Cambria" w:hAnsi="Cambria"/>
                <w:spacing w:val="-1"/>
                <w:sz w:val="18"/>
                <w:szCs w:val="18"/>
              </w:rPr>
              <w:t>Assess</w:t>
            </w:r>
            <w:r w:rsidR="00D83D7B" w:rsidRPr="00D07A62">
              <w:rPr>
                <w:rFonts w:ascii="Cambria" w:hAnsi="Cambria"/>
                <w:sz w:val="18"/>
                <w:szCs w:val="18"/>
              </w:rPr>
              <w:t xml:space="preserve"> </w:t>
            </w:r>
            <w:r w:rsidR="00D83D7B" w:rsidRPr="00D07A62">
              <w:rPr>
                <w:rFonts w:ascii="Cambria" w:hAnsi="Cambria"/>
                <w:spacing w:val="-1"/>
                <w:sz w:val="18"/>
                <w:szCs w:val="18"/>
              </w:rPr>
              <w:t xml:space="preserve">the impact </w:t>
            </w:r>
            <w:r w:rsidR="00D83D7B" w:rsidRPr="00D07A62">
              <w:rPr>
                <w:rFonts w:ascii="Cambria" w:hAnsi="Cambria"/>
                <w:sz w:val="18"/>
                <w:szCs w:val="18"/>
              </w:rPr>
              <w:t>of</w:t>
            </w:r>
            <w:r w:rsidR="00D83D7B" w:rsidRPr="00D07A62">
              <w:rPr>
                <w:rFonts w:ascii="Cambria" w:hAnsi="Cambria"/>
                <w:spacing w:val="-1"/>
                <w:sz w:val="18"/>
                <w:szCs w:val="18"/>
              </w:rPr>
              <w:t xml:space="preserve"> WWI related events</w:t>
            </w:r>
            <w:r w:rsidR="00D83D7B" w:rsidRPr="00D07A62">
              <w:rPr>
                <w:rFonts w:ascii="Cambria" w:hAnsi="Cambria"/>
                <w:strike/>
                <w:spacing w:val="-1"/>
                <w:sz w:val="18"/>
                <w:szCs w:val="18"/>
              </w:rPr>
              <w:t>,</w:t>
            </w:r>
            <w:r w:rsidR="00D83D7B" w:rsidRPr="00D07A62">
              <w:rPr>
                <w:rFonts w:ascii="Cambria" w:hAnsi="Cambria"/>
                <w:spacing w:val="-1"/>
                <w:sz w:val="18"/>
                <w:szCs w:val="18"/>
              </w:rPr>
              <w:t xml:space="preserve"> on the formation of “patriotic” groups, pacifist organizations, and the struggles for and against racial equality, and diverging women’s roles in the United States.</w:t>
            </w:r>
          </w:p>
        </w:tc>
      </w:tr>
      <w:tr w:rsidR="00001BFB" w:rsidRPr="00D07A62" w:rsidTr="00473BD7">
        <w:trPr>
          <w:trHeight w:val="2960"/>
        </w:trPr>
        <w:tc>
          <w:tcPr>
            <w:tcW w:w="2098" w:type="dxa"/>
          </w:tcPr>
          <w:p w:rsidR="00001BFB" w:rsidRPr="00D07A62" w:rsidRDefault="00001BFB" w:rsidP="001A06E8">
            <w:pPr>
              <w:rPr>
                <w:rFonts w:ascii="Cambria" w:hAnsi="Cambria"/>
              </w:rPr>
            </w:pPr>
          </w:p>
          <w:p w:rsidR="00001BFB" w:rsidRPr="00D07A62" w:rsidRDefault="00001BFB" w:rsidP="001A06E8">
            <w:pPr>
              <w:rPr>
                <w:rFonts w:ascii="Cambria" w:hAnsi="Cambria"/>
              </w:rPr>
            </w:pPr>
          </w:p>
          <w:p w:rsidR="00CE1736" w:rsidRPr="00D07A62" w:rsidRDefault="00CE1736" w:rsidP="00CE1736">
            <w:pPr>
              <w:jc w:val="center"/>
              <w:rPr>
                <w:rFonts w:ascii="Cambria" w:hAnsi="Cambria"/>
                <w:b/>
              </w:rPr>
            </w:pPr>
          </w:p>
          <w:p w:rsidR="00CE1736" w:rsidRPr="00D07A62" w:rsidRDefault="00CE1736" w:rsidP="00CE1736">
            <w:pPr>
              <w:jc w:val="center"/>
              <w:rPr>
                <w:rFonts w:ascii="Cambria" w:hAnsi="Cambria"/>
                <w:b/>
              </w:rPr>
            </w:pPr>
          </w:p>
          <w:p w:rsidR="00CE1736" w:rsidRPr="00D07A62" w:rsidRDefault="00CE1736" w:rsidP="00CE1736">
            <w:pPr>
              <w:jc w:val="center"/>
              <w:rPr>
                <w:rFonts w:ascii="Cambria" w:hAnsi="Cambria"/>
                <w:b/>
              </w:rPr>
            </w:pPr>
          </w:p>
          <w:p w:rsidR="00CE1736" w:rsidRPr="00D07A62" w:rsidRDefault="00CE1736" w:rsidP="00CE1736">
            <w:pPr>
              <w:jc w:val="center"/>
              <w:rPr>
                <w:rFonts w:ascii="Cambria" w:hAnsi="Cambria"/>
                <w:b/>
              </w:rPr>
            </w:pPr>
          </w:p>
          <w:p w:rsidR="00CE1736" w:rsidRPr="00D07A62" w:rsidRDefault="00CE1736" w:rsidP="00CE1736">
            <w:pPr>
              <w:jc w:val="center"/>
              <w:rPr>
                <w:rFonts w:ascii="Cambria" w:hAnsi="Cambria"/>
                <w:b/>
              </w:rPr>
            </w:pPr>
          </w:p>
          <w:p w:rsidR="00CE1736" w:rsidRPr="00D07A62" w:rsidRDefault="00CE1736" w:rsidP="00CE1736">
            <w:pPr>
              <w:jc w:val="center"/>
              <w:rPr>
                <w:rFonts w:ascii="Cambria" w:hAnsi="Cambria"/>
                <w:b/>
              </w:rPr>
            </w:pPr>
          </w:p>
          <w:p w:rsidR="00CE1736" w:rsidRPr="00D07A62" w:rsidRDefault="00CE1736" w:rsidP="00CE1736">
            <w:pPr>
              <w:jc w:val="center"/>
              <w:rPr>
                <w:rFonts w:ascii="Cambria" w:hAnsi="Cambria"/>
                <w:b/>
              </w:rPr>
            </w:pPr>
          </w:p>
          <w:p w:rsidR="00CE1736" w:rsidRPr="00D07A62" w:rsidRDefault="00CE1736" w:rsidP="00CE1736">
            <w:pPr>
              <w:jc w:val="center"/>
              <w:rPr>
                <w:rFonts w:ascii="Cambria" w:hAnsi="Cambria"/>
                <w:b/>
              </w:rPr>
            </w:pPr>
          </w:p>
          <w:p w:rsidR="00CE1736" w:rsidRPr="00D07A62" w:rsidRDefault="00CE1736" w:rsidP="00CE1736">
            <w:pPr>
              <w:jc w:val="center"/>
              <w:rPr>
                <w:rFonts w:ascii="Cambria" w:hAnsi="Cambria"/>
                <w:b/>
              </w:rPr>
            </w:pPr>
          </w:p>
          <w:p w:rsidR="00001BFB" w:rsidRPr="00D07A62" w:rsidRDefault="00001BFB" w:rsidP="00CE1736">
            <w:pPr>
              <w:jc w:val="center"/>
              <w:rPr>
                <w:rFonts w:ascii="Cambria" w:hAnsi="Cambria"/>
                <w:b/>
              </w:rPr>
            </w:pPr>
            <w:r w:rsidRPr="00D07A62">
              <w:rPr>
                <w:rFonts w:ascii="Cambria" w:hAnsi="Cambria"/>
                <w:b/>
              </w:rPr>
              <w:t>Possible Sources of Study</w:t>
            </w:r>
          </w:p>
        </w:tc>
        <w:tc>
          <w:tcPr>
            <w:tcW w:w="5963" w:type="dxa"/>
            <w:gridSpan w:val="3"/>
            <w:tcBorders>
              <w:right w:val="nil"/>
            </w:tcBorders>
          </w:tcPr>
          <w:p w:rsidR="00473BD7" w:rsidRPr="00D07A62" w:rsidRDefault="00F860B8" w:rsidP="00F860B8">
            <w:pPr>
              <w:rPr>
                <w:rFonts w:ascii="Cambria" w:hAnsi="Cambria"/>
                <w:b/>
                <w:u w:val="single"/>
              </w:rPr>
            </w:pPr>
            <w:r w:rsidRPr="00D07A62">
              <w:rPr>
                <w:rFonts w:ascii="Cambria" w:hAnsi="Cambria"/>
                <w:b/>
                <w:u w:val="single"/>
              </w:rPr>
              <w:t>Primary Sources</w:t>
            </w:r>
            <w:r w:rsidR="00CE1736" w:rsidRPr="00D07A62">
              <w:rPr>
                <w:rFonts w:ascii="Cambria" w:hAnsi="Cambria"/>
                <w:b/>
                <w:u w:val="single"/>
              </w:rPr>
              <w:t>:</w:t>
            </w:r>
          </w:p>
          <w:p w:rsidR="008B05D5" w:rsidRPr="00D07A62" w:rsidRDefault="008B05D5" w:rsidP="00F860B8">
            <w:pPr>
              <w:rPr>
                <w:rFonts w:ascii="Cambria" w:hAnsi="Cambria"/>
                <w:b/>
                <w:u w:val="single"/>
              </w:rPr>
            </w:pP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Calvin Coolidge, </w:t>
            </w:r>
            <w:r w:rsidRPr="00D07A62">
              <w:rPr>
                <w:rFonts w:ascii="Cambria" w:hAnsi="Cambria"/>
                <w:i/>
                <w:snapToGrid w:val="0"/>
                <w:color w:val="000000"/>
                <w:sz w:val="20"/>
              </w:rPr>
              <w:t xml:space="preserve">Inspiration of the Declaration </w:t>
            </w:r>
            <w:r w:rsidRPr="00D07A62">
              <w:rPr>
                <w:rFonts w:ascii="Cambria" w:hAnsi="Cambria"/>
                <w:snapToGrid w:val="0"/>
                <w:color w:val="000000"/>
                <w:sz w:val="20"/>
              </w:rPr>
              <w:t>(1926)</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Woodrow Wilson,  </w:t>
            </w:r>
            <w:r w:rsidRPr="00D07A62">
              <w:rPr>
                <w:rFonts w:ascii="Cambria" w:hAnsi="Cambria"/>
                <w:i/>
                <w:snapToGrid w:val="0"/>
                <w:color w:val="000000"/>
                <w:sz w:val="20"/>
              </w:rPr>
              <w:t xml:space="preserve">Authors and Signers of the Declaration </w:t>
            </w:r>
            <w:r w:rsidRPr="00D07A62">
              <w:rPr>
                <w:rFonts w:ascii="Cambria" w:hAnsi="Cambria"/>
                <w:snapToGrid w:val="0"/>
                <w:color w:val="000000"/>
                <w:sz w:val="20"/>
              </w:rPr>
              <w:t>(1907)</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Ida Tarbell, </w:t>
            </w:r>
            <w:r w:rsidRPr="00D07A62">
              <w:rPr>
                <w:rFonts w:ascii="Cambria" w:hAnsi="Cambria"/>
                <w:i/>
                <w:snapToGrid w:val="0"/>
                <w:color w:val="000000"/>
                <w:sz w:val="20"/>
              </w:rPr>
              <w:t xml:space="preserve">The History of Standard Oil Company </w:t>
            </w:r>
            <w:r w:rsidRPr="00D07A62">
              <w:rPr>
                <w:rFonts w:ascii="Cambria" w:hAnsi="Cambria"/>
                <w:snapToGrid w:val="0"/>
                <w:color w:val="000000"/>
                <w:sz w:val="20"/>
              </w:rPr>
              <w:t>(1904)</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Seneca Falls Convention (1848)</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Upton Sinclair, </w:t>
            </w:r>
            <w:r w:rsidRPr="00D07A62">
              <w:rPr>
                <w:rFonts w:ascii="Cambria" w:hAnsi="Cambria"/>
                <w:i/>
                <w:snapToGrid w:val="0"/>
                <w:color w:val="000000"/>
                <w:sz w:val="20"/>
              </w:rPr>
              <w:t xml:space="preserve">The Jungle </w:t>
            </w:r>
            <w:r w:rsidRPr="00D07A62">
              <w:rPr>
                <w:rFonts w:ascii="Cambria" w:hAnsi="Cambria"/>
                <w:snapToGrid w:val="0"/>
                <w:color w:val="000000"/>
                <w:sz w:val="20"/>
              </w:rPr>
              <w:t>(1906)</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Irving Babbitt, </w:t>
            </w:r>
            <w:r w:rsidRPr="00D07A62">
              <w:rPr>
                <w:rFonts w:ascii="Cambria" w:hAnsi="Cambria"/>
                <w:i/>
                <w:snapToGrid w:val="0"/>
                <w:color w:val="000000"/>
                <w:sz w:val="20"/>
              </w:rPr>
              <w:t>Literature and the American College</w:t>
            </w:r>
            <w:r w:rsidRPr="00D07A62">
              <w:rPr>
                <w:rFonts w:ascii="Cambria" w:hAnsi="Cambria"/>
                <w:snapToGrid w:val="0"/>
                <w:color w:val="000000"/>
                <w:sz w:val="20"/>
              </w:rPr>
              <w:t xml:space="preserve"> (1908)</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Justice Louis Brandeis Briefs, Muller v. Oregon (1908)</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Amendments 16, 17, 18, 19, 20, 21 (1913-1933)</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Schenk v. US (1919)</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F. Scott Fitzgerald,  </w:t>
            </w:r>
            <w:r w:rsidRPr="00D07A62">
              <w:rPr>
                <w:rFonts w:ascii="Cambria" w:hAnsi="Cambria"/>
                <w:i/>
                <w:snapToGrid w:val="0"/>
                <w:color w:val="000000"/>
                <w:sz w:val="20"/>
              </w:rPr>
              <w:t>The Great Gatsby</w:t>
            </w:r>
            <w:r w:rsidRPr="00D07A62">
              <w:rPr>
                <w:rFonts w:ascii="Cambria" w:hAnsi="Cambria"/>
                <w:snapToGrid w:val="0"/>
                <w:color w:val="000000"/>
                <w:sz w:val="20"/>
              </w:rPr>
              <w:t xml:space="preserve"> (1925)</w:t>
            </w:r>
            <w:r w:rsidRPr="00D07A62">
              <w:rPr>
                <w:rFonts w:ascii="Cambria" w:hAnsi="Cambria"/>
                <w:snapToGrid w:val="0"/>
                <w:color w:val="000000"/>
                <w:sz w:val="20"/>
              </w:rPr>
              <w:tab/>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Theodore Roosevelt, </w:t>
            </w:r>
            <w:r w:rsidRPr="00D07A62">
              <w:rPr>
                <w:rFonts w:ascii="Cambria" w:hAnsi="Cambria"/>
                <w:i/>
                <w:snapToGrid w:val="0"/>
                <w:color w:val="000000"/>
                <w:sz w:val="20"/>
              </w:rPr>
              <w:t>New Nationalism</w:t>
            </w:r>
            <w:r w:rsidR="00A55DE5" w:rsidRPr="00D07A62">
              <w:rPr>
                <w:rFonts w:ascii="Cambria" w:hAnsi="Cambria"/>
                <w:i/>
                <w:snapToGrid w:val="0"/>
                <w:color w:val="000000"/>
                <w:sz w:val="20"/>
              </w:rPr>
              <w:t xml:space="preserve"> </w:t>
            </w:r>
            <w:r w:rsidR="00A55DE5" w:rsidRPr="00D07A62">
              <w:rPr>
                <w:rFonts w:ascii="Cambria" w:hAnsi="Cambria"/>
                <w:snapToGrid w:val="0"/>
                <w:color w:val="000000"/>
                <w:sz w:val="20"/>
              </w:rPr>
              <w:t>(1910</w:t>
            </w:r>
            <w:r w:rsidRPr="00D07A62">
              <w:rPr>
                <w:rFonts w:ascii="Cambria" w:hAnsi="Cambria"/>
                <w:snapToGrid w:val="0"/>
                <w:color w:val="000000"/>
                <w:sz w:val="20"/>
              </w:rPr>
              <w:t>)</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Woodrow Wilson,  </w:t>
            </w:r>
            <w:r w:rsidRPr="00D07A62">
              <w:rPr>
                <w:rFonts w:ascii="Cambria" w:hAnsi="Cambria"/>
                <w:i/>
                <w:snapToGrid w:val="0"/>
                <w:color w:val="000000"/>
                <w:sz w:val="20"/>
              </w:rPr>
              <w:t>Peace Without Victory</w:t>
            </w:r>
            <w:r w:rsidR="00A55DE5" w:rsidRPr="00D07A62">
              <w:rPr>
                <w:rFonts w:ascii="Cambria" w:hAnsi="Cambria"/>
                <w:i/>
                <w:snapToGrid w:val="0"/>
                <w:color w:val="000000"/>
                <w:sz w:val="20"/>
              </w:rPr>
              <w:t xml:space="preserve"> </w:t>
            </w:r>
            <w:r w:rsidR="00A55DE5" w:rsidRPr="00D07A62">
              <w:rPr>
                <w:rFonts w:ascii="Cambria" w:hAnsi="Cambria"/>
                <w:snapToGrid w:val="0"/>
                <w:color w:val="000000"/>
                <w:sz w:val="20"/>
              </w:rPr>
              <w:t>(1917)</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______,  </w:t>
            </w:r>
            <w:r w:rsidRPr="00D07A62">
              <w:rPr>
                <w:rFonts w:ascii="Cambria" w:hAnsi="Cambria"/>
                <w:i/>
                <w:snapToGrid w:val="0"/>
                <w:color w:val="000000"/>
                <w:sz w:val="20"/>
              </w:rPr>
              <w:t>Versailles: the Fourteen Points</w:t>
            </w:r>
            <w:r w:rsidRPr="00D07A62">
              <w:rPr>
                <w:rFonts w:ascii="Cambria" w:hAnsi="Cambria"/>
                <w:snapToGrid w:val="0"/>
                <w:color w:val="000000"/>
                <w:sz w:val="20"/>
              </w:rPr>
              <w:t xml:space="preserve"> (1918)</w:t>
            </w:r>
          </w:p>
          <w:p w:rsidR="00A55DE5" w:rsidRPr="00D07A62" w:rsidRDefault="00A55DE5" w:rsidP="00F860B8">
            <w:pPr>
              <w:rPr>
                <w:rFonts w:ascii="Cambria" w:hAnsi="Cambria"/>
                <w:snapToGrid w:val="0"/>
                <w:color w:val="000000"/>
                <w:sz w:val="20"/>
              </w:rPr>
            </w:pPr>
            <w:r w:rsidRPr="00D07A62">
              <w:rPr>
                <w:rFonts w:ascii="Cambria" w:hAnsi="Cambria"/>
                <w:snapToGrid w:val="0"/>
                <w:color w:val="000000"/>
                <w:sz w:val="20"/>
              </w:rPr>
              <w:softHyphen/>
            </w:r>
            <w:r w:rsidRPr="00D07A62">
              <w:rPr>
                <w:rFonts w:ascii="Cambria" w:hAnsi="Cambria"/>
                <w:snapToGrid w:val="0"/>
                <w:color w:val="000000"/>
                <w:sz w:val="20"/>
              </w:rPr>
              <w:softHyphen/>
            </w:r>
            <w:r w:rsidRPr="00D07A62">
              <w:rPr>
                <w:rFonts w:ascii="Cambria" w:hAnsi="Cambria"/>
                <w:snapToGrid w:val="0"/>
                <w:color w:val="000000"/>
                <w:sz w:val="20"/>
              </w:rPr>
              <w:softHyphen/>
              <w:t xml:space="preserve">______, </w:t>
            </w:r>
            <w:r w:rsidRPr="00D07A62">
              <w:rPr>
                <w:rFonts w:ascii="Cambria" w:hAnsi="Cambria"/>
                <w:i/>
                <w:snapToGrid w:val="0"/>
                <w:color w:val="000000"/>
                <w:sz w:val="20"/>
              </w:rPr>
              <w:t xml:space="preserve">What is Progress? </w:t>
            </w:r>
            <w:r w:rsidRPr="00D07A62">
              <w:rPr>
                <w:rFonts w:ascii="Cambria" w:hAnsi="Cambria"/>
                <w:snapToGrid w:val="0"/>
                <w:color w:val="000000"/>
                <w:sz w:val="20"/>
              </w:rPr>
              <w:t>(1912)</w:t>
            </w:r>
          </w:p>
          <w:p w:rsidR="00C57233" w:rsidRPr="00D07A62" w:rsidRDefault="00C57233" w:rsidP="00F860B8">
            <w:pPr>
              <w:rPr>
                <w:rFonts w:ascii="Cambria" w:hAnsi="Cambria"/>
                <w:snapToGrid w:val="0"/>
                <w:color w:val="000000"/>
                <w:sz w:val="20"/>
              </w:rPr>
            </w:pPr>
            <w:r w:rsidRPr="00D07A62">
              <w:rPr>
                <w:rFonts w:ascii="Cambria" w:hAnsi="Cambria"/>
                <w:snapToGrid w:val="0"/>
                <w:color w:val="000000"/>
                <w:sz w:val="20"/>
              </w:rPr>
              <w:t xml:space="preserve">______, </w:t>
            </w:r>
            <w:r w:rsidRPr="00D07A62">
              <w:rPr>
                <w:rFonts w:ascii="Cambria" w:hAnsi="Cambria"/>
                <w:i/>
                <w:snapToGrid w:val="0"/>
                <w:color w:val="000000"/>
                <w:sz w:val="20"/>
              </w:rPr>
              <w:t>Constitutional Government</w:t>
            </w:r>
            <w:r w:rsidRPr="00D07A62">
              <w:rPr>
                <w:rFonts w:ascii="Cambria" w:hAnsi="Cambria"/>
                <w:snapToGrid w:val="0"/>
                <w:color w:val="000000"/>
                <w:sz w:val="20"/>
              </w:rPr>
              <w:t xml:space="preserve"> (1908)</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Billie Holiday,  </w:t>
            </w:r>
            <w:r w:rsidRPr="00D07A62">
              <w:rPr>
                <w:rFonts w:ascii="Cambria" w:hAnsi="Cambria"/>
                <w:i/>
                <w:snapToGrid w:val="0"/>
                <w:color w:val="000000"/>
                <w:sz w:val="20"/>
              </w:rPr>
              <w:t xml:space="preserve">Strange Fruit </w:t>
            </w:r>
            <w:r w:rsidRPr="00D07A62">
              <w:rPr>
                <w:rFonts w:ascii="Cambria" w:hAnsi="Cambria"/>
                <w:snapToGrid w:val="0"/>
                <w:color w:val="000000"/>
                <w:sz w:val="20"/>
              </w:rPr>
              <w:t>(1954)</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Spirit of St. Louis (1927)</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W.E.B. Du Bois, </w:t>
            </w:r>
            <w:r w:rsidRPr="00D07A62">
              <w:rPr>
                <w:rFonts w:ascii="Cambria" w:hAnsi="Cambria"/>
                <w:i/>
                <w:snapToGrid w:val="0"/>
                <w:color w:val="000000"/>
                <w:sz w:val="20"/>
              </w:rPr>
              <w:t>The Negro</w:t>
            </w:r>
            <w:r w:rsidRPr="00D07A62">
              <w:rPr>
                <w:rFonts w:ascii="Cambria" w:hAnsi="Cambria"/>
                <w:snapToGrid w:val="0"/>
                <w:color w:val="000000"/>
                <w:sz w:val="20"/>
              </w:rPr>
              <w:t xml:space="preserve"> (1915) </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George Washington Carver, </w:t>
            </w:r>
            <w:r w:rsidRPr="00D07A62">
              <w:rPr>
                <w:rFonts w:ascii="Cambria" w:hAnsi="Cambria"/>
                <w:i/>
                <w:snapToGrid w:val="0"/>
                <w:color w:val="000000"/>
                <w:sz w:val="20"/>
              </w:rPr>
              <w:t>1897 or Thereabouts</w:t>
            </w:r>
            <w:r w:rsidRPr="00D07A62">
              <w:rPr>
                <w:rFonts w:ascii="Cambria" w:hAnsi="Cambria"/>
                <w:snapToGrid w:val="0"/>
                <w:color w:val="000000"/>
                <w:sz w:val="20"/>
              </w:rPr>
              <w:t xml:space="preserve"> (1897)</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William-</w:t>
            </w:r>
            <w:proofErr w:type="spellStart"/>
            <w:r w:rsidRPr="00D07A62">
              <w:rPr>
                <w:rFonts w:ascii="Cambria" w:hAnsi="Cambria"/>
                <w:snapToGrid w:val="0"/>
                <w:color w:val="000000"/>
                <w:sz w:val="20"/>
              </w:rPr>
              <w:t>Adolphe</w:t>
            </w:r>
            <w:proofErr w:type="spellEnd"/>
            <w:r w:rsidRPr="00D07A62">
              <w:rPr>
                <w:rFonts w:ascii="Cambria" w:hAnsi="Cambria"/>
                <w:snapToGrid w:val="0"/>
                <w:color w:val="000000"/>
                <w:sz w:val="20"/>
              </w:rPr>
              <w:t xml:space="preserve"> </w:t>
            </w:r>
            <w:proofErr w:type="spellStart"/>
            <w:r w:rsidRPr="00D07A62">
              <w:rPr>
                <w:rFonts w:ascii="Cambria" w:hAnsi="Cambria"/>
                <w:snapToGrid w:val="0"/>
                <w:color w:val="000000"/>
                <w:sz w:val="20"/>
              </w:rPr>
              <w:t>Bouguereau</w:t>
            </w:r>
            <w:proofErr w:type="spellEnd"/>
            <w:r w:rsidRPr="00D07A62">
              <w:rPr>
                <w:rFonts w:ascii="Cambria" w:hAnsi="Cambria"/>
                <w:snapToGrid w:val="0"/>
                <w:color w:val="000000"/>
                <w:sz w:val="20"/>
              </w:rPr>
              <w:t xml:space="preserve">, </w:t>
            </w:r>
            <w:proofErr w:type="spellStart"/>
            <w:r w:rsidRPr="00D07A62">
              <w:rPr>
                <w:rFonts w:ascii="Cambria" w:hAnsi="Cambria"/>
                <w:i/>
                <w:snapToGrid w:val="0"/>
                <w:color w:val="000000"/>
                <w:sz w:val="20"/>
              </w:rPr>
              <w:t>Rêve</w:t>
            </w:r>
            <w:proofErr w:type="spellEnd"/>
            <w:r w:rsidRPr="00D07A62">
              <w:rPr>
                <w:rFonts w:ascii="Cambria" w:hAnsi="Cambria"/>
                <w:i/>
                <w:snapToGrid w:val="0"/>
                <w:color w:val="000000"/>
                <w:sz w:val="20"/>
              </w:rPr>
              <w:t xml:space="preserve"> de </w:t>
            </w:r>
            <w:proofErr w:type="spellStart"/>
            <w:r w:rsidRPr="00D07A62">
              <w:rPr>
                <w:rFonts w:ascii="Cambria" w:hAnsi="Cambria"/>
                <w:i/>
                <w:snapToGrid w:val="0"/>
                <w:color w:val="000000"/>
                <w:sz w:val="20"/>
              </w:rPr>
              <w:t>printemps</w:t>
            </w:r>
            <w:proofErr w:type="spellEnd"/>
            <w:r w:rsidRPr="00D07A62">
              <w:rPr>
                <w:rFonts w:ascii="Cambria" w:hAnsi="Cambria"/>
                <w:snapToGrid w:val="0"/>
                <w:color w:val="000000"/>
                <w:sz w:val="20"/>
              </w:rPr>
              <w:t xml:space="preserve"> (1876)</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Marcel Duchamp, </w:t>
            </w:r>
            <w:r w:rsidRPr="00D07A62">
              <w:rPr>
                <w:rFonts w:ascii="Cambria" w:hAnsi="Cambria"/>
                <w:i/>
                <w:snapToGrid w:val="0"/>
                <w:color w:val="000000"/>
                <w:sz w:val="20"/>
              </w:rPr>
              <w:t>Fountain</w:t>
            </w:r>
            <w:r w:rsidRPr="00D07A62">
              <w:rPr>
                <w:rFonts w:ascii="Cambria" w:hAnsi="Cambria"/>
                <w:snapToGrid w:val="0"/>
                <w:color w:val="000000"/>
                <w:sz w:val="20"/>
              </w:rPr>
              <w:t xml:space="preserve"> (1917)</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Federal Reserve Act 1913</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Corona </w:t>
            </w:r>
            <w:proofErr w:type="spellStart"/>
            <w:r w:rsidRPr="00D07A62">
              <w:rPr>
                <w:rFonts w:ascii="Cambria" w:hAnsi="Cambria"/>
                <w:snapToGrid w:val="0"/>
                <w:color w:val="000000"/>
                <w:sz w:val="20"/>
              </w:rPr>
              <w:t>Brezina</w:t>
            </w:r>
            <w:proofErr w:type="spellEnd"/>
            <w:r w:rsidRPr="00D07A62">
              <w:rPr>
                <w:rFonts w:ascii="Cambria" w:hAnsi="Cambria"/>
                <w:snapToGrid w:val="0"/>
                <w:color w:val="000000"/>
                <w:sz w:val="20"/>
              </w:rPr>
              <w:t xml:space="preserve">, </w:t>
            </w:r>
            <w:r w:rsidRPr="00D07A62">
              <w:rPr>
                <w:rFonts w:ascii="Cambria" w:hAnsi="Cambria"/>
                <w:i/>
                <w:snapToGrid w:val="0"/>
                <w:color w:val="000000"/>
                <w:sz w:val="20"/>
              </w:rPr>
              <w:t>The Industrial Revolution in America: A Primary Source History of America's Transformation Into an Industrial Society</w:t>
            </w:r>
            <w:r w:rsidRPr="00D07A62">
              <w:rPr>
                <w:rFonts w:ascii="Cambria" w:hAnsi="Cambria"/>
                <w:snapToGrid w:val="0"/>
                <w:color w:val="000000"/>
                <w:sz w:val="20"/>
              </w:rPr>
              <w:t xml:space="preserve"> (2005)</w:t>
            </w:r>
          </w:p>
          <w:p w:rsidR="00F860B8" w:rsidRPr="00D07A62" w:rsidRDefault="00F860B8" w:rsidP="00F860B8">
            <w:pPr>
              <w:rPr>
                <w:rFonts w:ascii="Cambria" w:hAnsi="Cambria"/>
                <w:snapToGrid w:val="0"/>
                <w:color w:val="000000"/>
                <w:sz w:val="20"/>
                <w:szCs w:val="20"/>
              </w:rPr>
            </w:pPr>
            <w:r w:rsidRPr="00D07A62">
              <w:rPr>
                <w:rFonts w:ascii="Cambria" w:hAnsi="Cambria"/>
                <w:snapToGrid w:val="0"/>
                <w:color w:val="000000"/>
                <w:sz w:val="20"/>
                <w:szCs w:val="20"/>
              </w:rPr>
              <w:t>Historic artifacts from the period; including music, pictures, propaganda, maps, videos/film, letters, diaries, architecture, etc.</w:t>
            </w:r>
          </w:p>
          <w:p w:rsidR="00F860B8" w:rsidRPr="00D07A62" w:rsidRDefault="00F860B8" w:rsidP="00F860B8">
            <w:pPr>
              <w:rPr>
                <w:rFonts w:ascii="Cambria" w:hAnsi="Cambria"/>
              </w:rPr>
            </w:pPr>
          </w:p>
        </w:tc>
        <w:tc>
          <w:tcPr>
            <w:tcW w:w="5964" w:type="dxa"/>
            <w:gridSpan w:val="3"/>
            <w:tcBorders>
              <w:left w:val="nil"/>
            </w:tcBorders>
          </w:tcPr>
          <w:p w:rsidR="00001BFB" w:rsidRPr="00D07A62" w:rsidRDefault="00F860B8" w:rsidP="00F860B8">
            <w:pPr>
              <w:pStyle w:val="ListParagraph"/>
              <w:spacing w:after="0" w:line="240" w:lineRule="auto"/>
              <w:ind w:left="0"/>
              <w:rPr>
                <w:rFonts w:ascii="Cambria" w:hAnsi="Cambria"/>
                <w:b/>
                <w:u w:val="single"/>
              </w:rPr>
            </w:pPr>
            <w:r w:rsidRPr="00D07A62">
              <w:rPr>
                <w:rFonts w:ascii="Cambria" w:hAnsi="Cambria"/>
                <w:b/>
                <w:u w:val="single"/>
              </w:rPr>
              <w:t>Secondary Sources</w:t>
            </w:r>
            <w:r w:rsidR="00CE1736" w:rsidRPr="00D07A62">
              <w:rPr>
                <w:rFonts w:ascii="Cambria" w:hAnsi="Cambria"/>
                <w:b/>
                <w:u w:val="single"/>
              </w:rPr>
              <w:t>:</w:t>
            </w:r>
          </w:p>
          <w:p w:rsidR="008B05D5" w:rsidRPr="00D07A62" w:rsidRDefault="008B05D5" w:rsidP="00F860B8">
            <w:pPr>
              <w:pStyle w:val="ListParagraph"/>
              <w:spacing w:after="0" w:line="240" w:lineRule="auto"/>
              <w:ind w:left="0"/>
              <w:rPr>
                <w:rFonts w:ascii="Cambria" w:hAnsi="Cambria"/>
                <w:b/>
                <w:u w:val="single"/>
              </w:rPr>
            </w:pP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Milton Friedman, </w:t>
            </w:r>
            <w:r w:rsidRPr="00D07A62">
              <w:rPr>
                <w:rFonts w:ascii="Cambria" w:hAnsi="Cambria"/>
                <w:i/>
                <w:snapToGrid w:val="0"/>
                <w:color w:val="000000"/>
                <w:sz w:val="20"/>
              </w:rPr>
              <w:t>Capitalism and Freedom</w:t>
            </w:r>
            <w:r w:rsidRPr="00D07A62">
              <w:rPr>
                <w:rFonts w:ascii="Cambria" w:hAnsi="Cambria"/>
                <w:snapToGrid w:val="0"/>
                <w:color w:val="000000"/>
                <w:sz w:val="20"/>
              </w:rPr>
              <w:t>(1962)</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Langston Hughes, </w:t>
            </w:r>
            <w:r w:rsidRPr="00D07A62">
              <w:rPr>
                <w:rFonts w:ascii="Cambria" w:hAnsi="Cambria"/>
                <w:i/>
                <w:snapToGrid w:val="0"/>
                <w:color w:val="000000"/>
                <w:sz w:val="20"/>
              </w:rPr>
              <w:t>The Collected Poems of Langston Hughes</w:t>
            </w:r>
            <w:r w:rsidRPr="00D07A62">
              <w:rPr>
                <w:rFonts w:ascii="Cambria" w:hAnsi="Cambria"/>
                <w:snapToGrid w:val="0"/>
                <w:color w:val="000000"/>
                <w:sz w:val="20"/>
              </w:rPr>
              <w:t xml:space="preserve"> (1995)</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Carl E. Rollyson, </w:t>
            </w:r>
            <w:r w:rsidRPr="00D07A62">
              <w:rPr>
                <w:rFonts w:ascii="Cambria" w:hAnsi="Cambria"/>
                <w:i/>
                <w:snapToGrid w:val="0"/>
                <w:color w:val="000000"/>
                <w:sz w:val="20"/>
              </w:rPr>
              <w:t xml:space="preserve">The Twenties in America </w:t>
            </w:r>
            <w:r w:rsidRPr="00D07A62">
              <w:rPr>
                <w:rFonts w:ascii="Cambria" w:hAnsi="Cambria"/>
                <w:snapToGrid w:val="0"/>
                <w:color w:val="000000"/>
                <w:sz w:val="20"/>
              </w:rPr>
              <w:t>(2012)</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National Humanities Center.  </w:t>
            </w:r>
            <w:r w:rsidRPr="00D07A62">
              <w:rPr>
                <w:rFonts w:ascii="Cambria" w:hAnsi="Cambria"/>
                <w:i/>
                <w:snapToGrid w:val="0"/>
                <w:color w:val="000000"/>
                <w:sz w:val="20"/>
              </w:rPr>
              <w:t>The Gilded and the Gritty:  America, 1870-1912</w:t>
            </w:r>
            <w:r w:rsidRPr="00D07A62">
              <w:rPr>
                <w:rFonts w:ascii="Cambria" w:hAnsi="Cambria"/>
                <w:snapToGrid w:val="0"/>
                <w:color w:val="000000"/>
                <w:sz w:val="20"/>
              </w:rPr>
              <w:t xml:space="preserve"> </w:t>
            </w:r>
            <w:r w:rsidRPr="00D07A62">
              <w:rPr>
                <w:rFonts w:ascii="Cambria" w:hAnsi="Cambria"/>
                <w:snapToGrid w:val="0"/>
                <w:color w:val="000000"/>
                <w:sz w:val="18"/>
                <w:szCs w:val="18"/>
              </w:rPr>
              <w:t>www.nationalhumanitiescenter.org/pds/gilded/generallinks.html</w:t>
            </w:r>
            <w:r w:rsidRPr="00D07A62">
              <w:rPr>
                <w:rFonts w:ascii="Cambria" w:hAnsi="Cambria"/>
                <w:snapToGrid w:val="0"/>
                <w:color w:val="000000"/>
                <w:sz w:val="20"/>
              </w:rPr>
              <w:t xml:space="preserve"> (2005)</w:t>
            </w:r>
          </w:p>
          <w:p w:rsidR="00F860B8" w:rsidRPr="00D07A62" w:rsidRDefault="00F860B8" w:rsidP="00F860B8">
            <w:pPr>
              <w:rPr>
                <w:rFonts w:ascii="Cambria" w:hAnsi="Cambria"/>
                <w:snapToGrid w:val="0"/>
                <w:color w:val="000000"/>
                <w:sz w:val="20"/>
              </w:rPr>
            </w:pPr>
            <w:r w:rsidRPr="00D07A62">
              <w:rPr>
                <w:rFonts w:ascii="Cambria" w:hAnsi="Cambria"/>
                <w:snapToGrid w:val="0"/>
                <w:color w:val="000000"/>
                <w:sz w:val="20"/>
              </w:rPr>
              <w:t xml:space="preserve">Michael </w:t>
            </w:r>
            <w:proofErr w:type="spellStart"/>
            <w:r w:rsidRPr="00D07A62">
              <w:rPr>
                <w:rFonts w:ascii="Cambria" w:hAnsi="Cambria"/>
                <w:snapToGrid w:val="0"/>
                <w:color w:val="000000"/>
                <w:sz w:val="20"/>
              </w:rPr>
              <w:t>McGerr</w:t>
            </w:r>
            <w:proofErr w:type="spellEnd"/>
            <w:r w:rsidRPr="00D07A62">
              <w:rPr>
                <w:rFonts w:ascii="Cambria" w:hAnsi="Cambria"/>
                <w:snapToGrid w:val="0"/>
                <w:color w:val="000000"/>
                <w:sz w:val="20"/>
              </w:rPr>
              <w:t xml:space="preserve">, </w:t>
            </w:r>
            <w:r w:rsidRPr="00D07A62">
              <w:rPr>
                <w:rFonts w:ascii="Cambria" w:hAnsi="Cambria"/>
                <w:i/>
                <w:snapToGrid w:val="0"/>
                <w:color w:val="000000"/>
                <w:sz w:val="20"/>
              </w:rPr>
              <w:t>The Rise and Fall of the Progressive Movement in America</w:t>
            </w:r>
            <w:r w:rsidRPr="00D07A62">
              <w:rPr>
                <w:rFonts w:ascii="Cambria" w:hAnsi="Cambria"/>
                <w:snapToGrid w:val="0"/>
                <w:color w:val="000000"/>
                <w:sz w:val="20"/>
              </w:rPr>
              <w:t xml:space="preserve"> (2005)</w:t>
            </w:r>
          </w:p>
          <w:p w:rsidR="000911A3" w:rsidRPr="00D07A62" w:rsidRDefault="000911A3" w:rsidP="00F860B8">
            <w:pPr>
              <w:rPr>
                <w:rFonts w:ascii="Cambria" w:hAnsi="Cambria"/>
                <w:snapToGrid w:val="0"/>
                <w:color w:val="000000"/>
                <w:sz w:val="20"/>
              </w:rPr>
            </w:pPr>
            <w:r w:rsidRPr="00D07A62">
              <w:rPr>
                <w:rFonts w:ascii="Cambria" w:hAnsi="Cambria"/>
                <w:snapToGrid w:val="0"/>
                <w:color w:val="000000"/>
                <w:sz w:val="20"/>
              </w:rPr>
              <w:t xml:space="preserve">Nick Stafford, </w:t>
            </w:r>
            <w:r w:rsidRPr="00D07A62">
              <w:rPr>
                <w:rFonts w:ascii="Cambria" w:hAnsi="Cambria"/>
                <w:i/>
                <w:snapToGrid w:val="0"/>
                <w:color w:val="000000"/>
                <w:sz w:val="20"/>
              </w:rPr>
              <w:t>War Horse</w:t>
            </w:r>
            <w:r w:rsidRPr="00D07A62">
              <w:rPr>
                <w:rFonts w:ascii="Cambria" w:hAnsi="Cambria"/>
                <w:snapToGrid w:val="0"/>
                <w:color w:val="000000"/>
                <w:sz w:val="20"/>
              </w:rPr>
              <w:t xml:space="preserve"> (</w:t>
            </w:r>
            <w:r w:rsidR="004B7253" w:rsidRPr="00D07A62">
              <w:rPr>
                <w:rFonts w:ascii="Cambria" w:hAnsi="Cambria"/>
                <w:snapToGrid w:val="0"/>
                <w:color w:val="000000"/>
                <w:sz w:val="20"/>
              </w:rPr>
              <w:t>2007)</w:t>
            </w:r>
          </w:p>
          <w:p w:rsidR="004B7253" w:rsidRPr="00D07A62" w:rsidRDefault="004B7253" w:rsidP="00F860B8">
            <w:pPr>
              <w:rPr>
                <w:rFonts w:ascii="Cambria" w:hAnsi="Cambria"/>
                <w:snapToGrid w:val="0"/>
                <w:color w:val="000000"/>
                <w:sz w:val="20"/>
              </w:rPr>
            </w:pPr>
            <w:r w:rsidRPr="00D07A62">
              <w:rPr>
                <w:rFonts w:ascii="Cambria" w:hAnsi="Cambria"/>
                <w:snapToGrid w:val="0"/>
                <w:color w:val="000000"/>
                <w:sz w:val="20"/>
              </w:rPr>
              <w:t xml:space="preserve">Irwin Shaw, </w:t>
            </w:r>
            <w:r w:rsidRPr="00D07A62">
              <w:rPr>
                <w:rFonts w:ascii="Cambria" w:hAnsi="Cambria"/>
                <w:i/>
                <w:snapToGrid w:val="0"/>
                <w:color w:val="000000"/>
                <w:sz w:val="20"/>
              </w:rPr>
              <w:t>Bury the Dead</w:t>
            </w:r>
            <w:r w:rsidRPr="00D07A62">
              <w:rPr>
                <w:rFonts w:ascii="Cambria" w:hAnsi="Cambria"/>
                <w:snapToGrid w:val="0"/>
                <w:color w:val="000000"/>
                <w:sz w:val="20"/>
              </w:rPr>
              <w:t xml:space="preserve"> (1936)</w:t>
            </w:r>
          </w:p>
          <w:p w:rsidR="00F860B8" w:rsidRPr="00D07A62" w:rsidRDefault="00F860B8" w:rsidP="00F860B8">
            <w:pPr>
              <w:pStyle w:val="ListParagraph"/>
              <w:spacing w:after="0" w:line="240" w:lineRule="auto"/>
              <w:ind w:left="0"/>
              <w:rPr>
                <w:rFonts w:ascii="Cambria" w:hAnsi="Cambria"/>
              </w:rPr>
            </w:pPr>
          </w:p>
        </w:tc>
      </w:tr>
    </w:tbl>
    <w:p w:rsidR="004F3312" w:rsidRPr="00D07A62" w:rsidRDefault="004F3312">
      <w:pPr>
        <w:rPr>
          <w:rFonts w:ascii="Cambria" w:hAnsi="Cambria"/>
        </w:rPr>
      </w:pPr>
    </w:p>
    <w:p w:rsidR="004F3312" w:rsidRPr="00D07A62" w:rsidRDefault="004F3312">
      <w:pPr>
        <w:rPr>
          <w:rFonts w:ascii="Cambria" w:hAnsi="Cambria"/>
        </w:rPr>
      </w:pPr>
    </w:p>
    <w:p w:rsidR="004F3312" w:rsidRPr="00D07A62" w:rsidRDefault="004F3312">
      <w:pPr>
        <w:rPr>
          <w:rFonts w:ascii="Cambria" w:hAnsi="Cambria"/>
        </w:rPr>
      </w:pPr>
    </w:p>
    <w:p w:rsidR="004F3312" w:rsidRPr="00D07A62" w:rsidRDefault="004F3312">
      <w:pPr>
        <w:rPr>
          <w:rFonts w:ascii="Cambria" w:hAnsi="Cambria"/>
        </w:rPr>
      </w:pPr>
    </w:p>
    <w:p w:rsidR="004F3312" w:rsidRPr="00D07A62" w:rsidRDefault="004F3312">
      <w:pPr>
        <w:rPr>
          <w:rFonts w:ascii="Cambria" w:hAnsi="Cambria"/>
        </w:rPr>
      </w:pPr>
    </w:p>
    <w:p w:rsidR="004F3312" w:rsidRPr="00D07A62" w:rsidRDefault="004F3312">
      <w:pPr>
        <w:rPr>
          <w:rFonts w:ascii="Cambria" w:hAnsi="Cambria"/>
        </w:rPr>
      </w:pPr>
    </w:p>
    <w:tbl>
      <w:tblPr>
        <w:tblStyle w:val="TableGrid"/>
        <w:tblW w:w="14025" w:type="dxa"/>
        <w:tblInd w:w="-440" w:type="dxa"/>
        <w:tblLayout w:type="fixed"/>
        <w:tblLook w:val="04A0" w:firstRow="1" w:lastRow="0" w:firstColumn="1" w:lastColumn="0" w:noHBand="0" w:noVBand="1"/>
      </w:tblPr>
      <w:tblGrid>
        <w:gridCol w:w="2098"/>
        <w:gridCol w:w="2369"/>
        <w:gridCol w:w="2178"/>
        <w:gridCol w:w="1416"/>
        <w:gridCol w:w="996"/>
        <w:gridCol w:w="2358"/>
        <w:gridCol w:w="2610"/>
      </w:tblGrid>
      <w:tr w:rsidR="00473BD7" w:rsidRPr="00D07A62" w:rsidTr="001A06E8">
        <w:trPr>
          <w:trHeight w:val="717"/>
        </w:trPr>
        <w:tc>
          <w:tcPr>
            <w:tcW w:w="14025" w:type="dxa"/>
            <w:gridSpan w:val="7"/>
          </w:tcPr>
          <w:p w:rsidR="00473BD7" w:rsidRPr="00D07A62" w:rsidRDefault="004F3312" w:rsidP="00470394">
            <w:pPr>
              <w:pStyle w:val="CommentText"/>
              <w:rPr>
                <w:rFonts w:ascii="Cambria" w:hAnsi="Cambria" w:cs="Tahoma"/>
                <w:b/>
                <w:sz w:val="22"/>
                <w:szCs w:val="22"/>
              </w:rPr>
            </w:pPr>
            <w:r w:rsidRPr="00D07A62">
              <w:rPr>
                <w:rFonts w:ascii="Cambria" w:hAnsi="Cambria" w:cs="Tahoma"/>
                <w:b/>
                <w:color w:val="000000"/>
                <w:sz w:val="22"/>
                <w:szCs w:val="22"/>
              </w:rPr>
              <w:lastRenderedPageBreak/>
              <w:t xml:space="preserve">Theme 4: </w:t>
            </w:r>
            <w:r w:rsidR="00473BD7" w:rsidRPr="00D07A62">
              <w:rPr>
                <w:rFonts w:ascii="Cambria" w:hAnsi="Cambria" w:cs="Tahoma"/>
                <w:b/>
                <w:color w:val="000000"/>
                <w:sz w:val="22"/>
                <w:szCs w:val="22"/>
              </w:rPr>
              <w:t>Great Depression and WWII</w:t>
            </w:r>
            <w:r w:rsidR="00473BD7" w:rsidRPr="00D07A62">
              <w:rPr>
                <w:rFonts w:ascii="Cambria" w:hAnsi="Cambria" w:cs="Tahoma"/>
                <w:color w:val="000000"/>
                <w:sz w:val="22"/>
                <w:szCs w:val="22"/>
              </w:rPr>
              <w:t xml:space="preserve">- </w:t>
            </w:r>
            <w:r w:rsidR="00D50AD1" w:rsidRPr="00D07A62">
              <w:rPr>
                <w:rFonts w:ascii="Cambria" w:hAnsi="Cambria" w:cs="Tahoma"/>
                <w:color w:val="000000"/>
                <w:sz w:val="22"/>
                <w:szCs w:val="22"/>
              </w:rPr>
              <w:t>The roaring twenties ended with the collapse of the American economy.  The Great Depression that fol</w:t>
            </w:r>
            <w:r w:rsidR="00470394" w:rsidRPr="00D07A62">
              <w:rPr>
                <w:rFonts w:ascii="Cambria" w:hAnsi="Cambria" w:cs="Tahoma"/>
                <w:color w:val="000000"/>
                <w:sz w:val="22"/>
                <w:szCs w:val="22"/>
              </w:rPr>
              <w:t>lowed was marked by a</w:t>
            </w:r>
            <w:r w:rsidR="00D50AD1" w:rsidRPr="00D07A62">
              <w:rPr>
                <w:rFonts w:ascii="Cambria" w:hAnsi="Cambria" w:cs="Tahoma"/>
                <w:color w:val="000000"/>
                <w:sz w:val="22"/>
                <w:szCs w:val="22"/>
              </w:rPr>
              <w:t xml:space="preserve"> stock market</w:t>
            </w:r>
            <w:r w:rsidR="00470394" w:rsidRPr="00D07A62">
              <w:rPr>
                <w:rFonts w:ascii="Cambria" w:hAnsi="Cambria" w:cs="Tahoma"/>
                <w:color w:val="000000"/>
                <w:sz w:val="22"/>
                <w:szCs w:val="22"/>
              </w:rPr>
              <w:t xml:space="preserve"> crash</w:t>
            </w:r>
            <w:r w:rsidR="00D50AD1" w:rsidRPr="00D07A62">
              <w:rPr>
                <w:rFonts w:ascii="Cambria" w:hAnsi="Cambria" w:cs="Tahoma"/>
                <w:color w:val="000000"/>
                <w:sz w:val="22"/>
                <w:szCs w:val="22"/>
              </w:rPr>
              <w:t>, and paved the way for greater government involvement in man</w:t>
            </w:r>
            <w:r w:rsidR="00470394" w:rsidRPr="00D07A62">
              <w:rPr>
                <w:rFonts w:ascii="Cambria" w:hAnsi="Cambria" w:cs="Tahoma"/>
                <w:color w:val="000000"/>
                <w:sz w:val="22"/>
                <w:szCs w:val="22"/>
              </w:rPr>
              <w:t>y social and economic institutions</w:t>
            </w:r>
            <w:r w:rsidR="00D50AD1" w:rsidRPr="00D07A62">
              <w:rPr>
                <w:rFonts w:ascii="Cambria" w:hAnsi="Cambria" w:cs="Tahoma"/>
                <w:color w:val="000000"/>
                <w:sz w:val="22"/>
                <w:szCs w:val="22"/>
              </w:rPr>
              <w:t xml:space="preserve"> throughout the nation.  </w:t>
            </w:r>
            <w:r w:rsidR="00470394" w:rsidRPr="00D07A62">
              <w:rPr>
                <w:rFonts w:ascii="Cambria" w:hAnsi="Cambria" w:cs="Tahoma"/>
                <w:color w:val="000000"/>
                <w:sz w:val="22"/>
                <w:szCs w:val="22"/>
              </w:rPr>
              <w:t xml:space="preserve">The effectiveness of the policies </w:t>
            </w:r>
            <w:r w:rsidR="00D50AD1" w:rsidRPr="00D07A62">
              <w:rPr>
                <w:rFonts w:ascii="Cambria" w:hAnsi="Cambria" w:cs="Tahoma"/>
                <w:color w:val="000000"/>
                <w:sz w:val="22"/>
                <w:szCs w:val="22"/>
              </w:rPr>
              <w:t>passed to decrease the severi</w:t>
            </w:r>
            <w:r w:rsidR="00470394" w:rsidRPr="00D07A62">
              <w:rPr>
                <w:rFonts w:ascii="Cambria" w:hAnsi="Cambria" w:cs="Tahoma"/>
                <w:color w:val="000000"/>
                <w:sz w:val="22"/>
                <w:szCs w:val="22"/>
              </w:rPr>
              <w:t>ty of the depression are still debated today</w:t>
            </w:r>
            <w:r w:rsidR="00D50AD1" w:rsidRPr="00D07A62">
              <w:rPr>
                <w:rFonts w:ascii="Cambria" w:hAnsi="Cambria" w:cs="Tahoma"/>
                <w:color w:val="000000"/>
                <w:sz w:val="22"/>
                <w:szCs w:val="22"/>
              </w:rPr>
              <w:t>.  As a result of the depression, the nation experienced a second great migration westward by many suffering from unemployment and environmental factors.  Thi</w:t>
            </w:r>
            <w:r w:rsidR="00470394" w:rsidRPr="00D07A62">
              <w:rPr>
                <w:rFonts w:ascii="Cambria" w:hAnsi="Cambria" w:cs="Tahoma"/>
                <w:color w:val="000000"/>
                <w:sz w:val="22"/>
                <w:szCs w:val="22"/>
              </w:rPr>
              <w:t>s migration, once again, changed the demography of the nation, resulting</w:t>
            </w:r>
            <w:r w:rsidR="00D50AD1" w:rsidRPr="00D07A62">
              <w:rPr>
                <w:rFonts w:ascii="Cambria" w:hAnsi="Cambria" w:cs="Tahoma"/>
                <w:color w:val="000000"/>
                <w:sz w:val="22"/>
                <w:szCs w:val="22"/>
              </w:rPr>
              <w:t xml:space="preserve"> in lasting political and economic changes.  America’s involve</w:t>
            </w:r>
            <w:r w:rsidR="00470394" w:rsidRPr="00D07A62">
              <w:rPr>
                <w:rFonts w:ascii="Cambria" w:hAnsi="Cambria" w:cs="Tahoma"/>
                <w:color w:val="000000"/>
                <w:sz w:val="22"/>
                <w:szCs w:val="22"/>
              </w:rPr>
              <w:t>ment in World War II established</w:t>
            </w:r>
            <w:r w:rsidR="00D50AD1" w:rsidRPr="00D07A62">
              <w:rPr>
                <w:rFonts w:ascii="Cambria" w:hAnsi="Cambria" w:cs="Tahoma"/>
                <w:color w:val="000000"/>
                <w:sz w:val="22"/>
                <w:szCs w:val="22"/>
              </w:rPr>
              <w:t xml:space="preserve"> America as the economic and political powerhouse of the second</w:t>
            </w:r>
            <w:r w:rsidR="00470394" w:rsidRPr="00D07A62">
              <w:rPr>
                <w:rFonts w:ascii="Cambria" w:hAnsi="Cambria" w:cs="Tahoma"/>
                <w:color w:val="000000"/>
                <w:sz w:val="22"/>
                <w:szCs w:val="22"/>
              </w:rPr>
              <w:t xml:space="preserve"> half of the twentieth century while at the same time reshaping American society.</w:t>
            </w:r>
          </w:p>
        </w:tc>
      </w:tr>
      <w:tr w:rsidR="004F3312" w:rsidRPr="00D07A62" w:rsidTr="00994D2A">
        <w:trPr>
          <w:trHeight w:val="611"/>
        </w:trPr>
        <w:tc>
          <w:tcPr>
            <w:tcW w:w="2098" w:type="dxa"/>
          </w:tcPr>
          <w:p w:rsidR="004F3312" w:rsidRPr="00D07A62" w:rsidRDefault="004F3312" w:rsidP="004F3312">
            <w:pPr>
              <w:jc w:val="center"/>
              <w:rPr>
                <w:rFonts w:ascii="Cambria" w:hAnsi="Cambria"/>
                <w:b/>
              </w:rPr>
            </w:pPr>
            <w:r w:rsidRPr="00D07A62">
              <w:rPr>
                <w:rFonts w:ascii="Cambria" w:hAnsi="Cambria"/>
                <w:b/>
              </w:rPr>
              <w:t>Strand</w:t>
            </w:r>
          </w:p>
        </w:tc>
        <w:tc>
          <w:tcPr>
            <w:tcW w:w="2369" w:type="dxa"/>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1. History: Continuity and Change</w:t>
            </w:r>
          </w:p>
        </w:tc>
        <w:tc>
          <w:tcPr>
            <w:tcW w:w="2178" w:type="dxa"/>
            <w:shd w:val="clear" w:color="auto" w:fill="FFE599" w:themeFill="accent4" w:themeFillTint="66"/>
          </w:tcPr>
          <w:p w:rsidR="004F3312" w:rsidRPr="00D07A62" w:rsidRDefault="004F3312" w:rsidP="004F3312">
            <w:pPr>
              <w:rPr>
                <w:rFonts w:ascii="Cambria" w:hAnsi="Cambria"/>
                <w:b/>
                <w:i/>
                <w:sz w:val="24"/>
                <w:szCs w:val="24"/>
              </w:rPr>
            </w:pPr>
            <w:r w:rsidRPr="00D07A62">
              <w:rPr>
                <w:rFonts w:ascii="Cambria" w:hAnsi="Cambria"/>
                <w:b/>
                <w:i/>
                <w:sz w:val="24"/>
                <w:szCs w:val="24"/>
              </w:rPr>
              <w:t>2. Government Systems and Principles</w:t>
            </w:r>
          </w:p>
        </w:tc>
        <w:tc>
          <w:tcPr>
            <w:tcW w:w="2412" w:type="dxa"/>
            <w:gridSpan w:val="2"/>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3. Geographical Study</w:t>
            </w:r>
          </w:p>
          <w:p w:rsidR="004F3312" w:rsidRPr="00D07A62" w:rsidRDefault="004F3312" w:rsidP="004F3312">
            <w:pPr>
              <w:tabs>
                <w:tab w:val="left" w:pos="1440"/>
              </w:tabs>
              <w:rPr>
                <w:rFonts w:ascii="Cambria" w:hAnsi="Cambria"/>
                <w:i/>
                <w:sz w:val="24"/>
                <w:szCs w:val="24"/>
              </w:rPr>
            </w:pPr>
          </w:p>
        </w:tc>
        <w:tc>
          <w:tcPr>
            <w:tcW w:w="2358" w:type="dxa"/>
            <w:shd w:val="clear" w:color="auto" w:fill="FFE599" w:themeFill="accent4" w:themeFillTint="66"/>
          </w:tcPr>
          <w:p w:rsidR="004F3312" w:rsidRPr="00D07A62" w:rsidRDefault="004F3312" w:rsidP="004F3312">
            <w:pPr>
              <w:rPr>
                <w:rFonts w:ascii="Cambria" w:hAnsi="Cambria"/>
                <w:b/>
                <w:i/>
                <w:sz w:val="24"/>
                <w:szCs w:val="24"/>
              </w:rPr>
            </w:pPr>
            <w:r w:rsidRPr="00D07A62">
              <w:rPr>
                <w:rFonts w:ascii="Cambria" w:hAnsi="Cambria"/>
                <w:b/>
                <w:i/>
                <w:sz w:val="24"/>
                <w:szCs w:val="24"/>
              </w:rPr>
              <w:t>4. Economic Concepts</w:t>
            </w:r>
          </w:p>
        </w:tc>
        <w:tc>
          <w:tcPr>
            <w:tcW w:w="2610" w:type="dxa"/>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5. People, Groups, and  Cultures</w:t>
            </w:r>
          </w:p>
        </w:tc>
      </w:tr>
      <w:tr w:rsidR="00473BD7" w:rsidRPr="00D07A62" w:rsidTr="00D521C7">
        <w:trPr>
          <w:trHeight w:val="80"/>
        </w:trPr>
        <w:tc>
          <w:tcPr>
            <w:tcW w:w="2098" w:type="dxa"/>
            <w:vAlign w:val="center"/>
          </w:tcPr>
          <w:p w:rsidR="00473BD7" w:rsidRPr="00D07A62" w:rsidRDefault="00473BD7" w:rsidP="001A06E8">
            <w:pPr>
              <w:rPr>
                <w:rFonts w:ascii="Cambria" w:hAnsi="Cambria"/>
                <w:b/>
                <w:sz w:val="28"/>
                <w:szCs w:val="28"/>
              </w:rPr>
            </w:pPr>
            <w:r w:rsidRPr="00D07A62">
              <w:rPr>
                <w:rFonts w:ascii="Cambria" w:hAnsi="Cambria"/>
                <w:b/>
                <w:sz w:val="24"/>
                <w:szCs w:val="28"/>
              </w:rPr>
              <w:t xml:space="preserve">Key Concepts and Understandings </w:t>
            </w:r>
          </w:p>
        </w:tc>
        <w:tc>
          <w:tcPr>
            <w:tcW w:w="2369" w:type="dxa"/>
            <w:shd w:val="clear" w:color="auto" w:fill="FFF2CC" w:themeFill="accent4" w:themeFillTint="33"/>
          </w:tcPr>
          <w:p w:rsidR="00473BD7" w:rsidRPr="00D07A62" w:rsidRDefault="00E2678F" w:rsidP="001A06E8">
            <w:pPr>
              <w:rPr>
                <w:rFonts w:ascii="Cambria" w:hAnsi="Cambria"/>
                <w:sz w:val="18"/>
                <w:szCs w:val="18"/>
              </w:rPr>
            </w:pPr>
            <w:r w:rsidRPr="00D07A62">
              <w:rPr>
                <w:rFonts w:ascii="Cambria" w:hAnsi="Cambria"/>
                <w:sz w:val="18"/>
                <w:szCs w:val="18"/>
              </w:rPr>
              <w:t xml:space="preserve">A. </w:t>
            </w:r>
            <w:r w:rsidR="009045B0" w:rsidRPr="00D07A62">
              <w:rPr>
                <w:rFonts w:ascii="Cambria" w:hAnsi="Cambria"/>
                <w:sz w:val="18"/>
                <w:szCs w:val="18"/>
              </w:rPr>
              <w:t>Trace the significant event</w:t>
            </w:r>
            <w:r w:rsidR="00D521C7" w:rsidRPr="00D07A62">
              <w:rPr>
                <w:rFonts w:ascii="Cambria" w:hAnsi="Cambria"/>
                <w:sz w:val="18"/>
                <w:szCs w:val="18"/>
              </w:rPr>
              <w:t>s</w:t>
            </w:r>
            <w:r w:rsidR="009045B0" w:rsidRPr="00D07A62">
              <w:rPr>
                <w:rFonts w:ascii="Cambria" w:hAnsi="Cambria"/>
                <w:sz w:val="18"/>
                <w:szCs w:val="18"/>
              </w:rPr>
              <w:t xml:space="preserve"> and developments of the</w:t>
            </w:r>
            <w:r w:rsidR="00D521C7" w:rsidRPr="00D07A62">
              <w:rPr>
                <w:rFonts w:ascii="Cambria" w:hAnsi="Cambria"/>
                <w:sz w:val="18"/>
                <w:szCs w:val="18"/>
              </w:rPr>
              <w:t xml:space="preserve"> Great Depression and WWII.</w:t>
            </w:r>
            <w:r w:rsidR="003E36E4" w:rsidRPr="00D07A62">
              <w:rPr>
                <w:rFonts w:ascii="Cambria" w:hAnsi="Cambria"/>
                <w:sz w:val="18"/>
                <w:szCs w:val="18"/>
              </w:rPr>
              <w:t xml:space="preserve"> </w:t>
            </w:r>
          </w:p>
          <w:p w:rsidR="003E36E4" w:rsidRPr="00D07A62" w:rsidRDefault="003E36E4" w:rsidP="001A06E8">
            <w:pPr>
              <w:rPr>
                <w:rFonts w:ascii="Cambria" w:hAnsi="Cambria"/>
                <w:sz w:val="18"/>
                <w:szCs w:val="18"/>
              </w:rPr>
            </w:pPr>
          </w:p>
          <w:p w:rsidR="003E36E4" w:rsidRPr="00D07A62" w:rsidRDefault="00E2678F" w:rsidP="003E36E4">
            <w:pPr>
              <w:rPr>
                <w:rFonts w:ascii="Cambria" w:hAnsi="Cambria"/>
                <w:sz w:val="18"/>
                <w:szCs w:val="18"/>
              </w:rPr>
            </w:pPr>
            <w:r w:rsidRPr="00D07A62">
              <w:rPr>
                <w:rFonts w:ascii="Cambria" w:hAnsi="Cambria"/>
                <w:sz w:val="18"/>
                <w:szCs w:val="18"/>
              </w:rPr>
              <w:t xml:space="preserve">B. </w:t>
            </w:r>
            <w:r w:rsidR="003E36E4" w:rsidRPr="00D07A62">
              <w:rPr>
                <w:rFonts w:ascii="Cambria" w:hAnsi="Cambria"/>
                <w:sz w:val="18"/>
                <w:szCs w:val="18"/>
              </w:rPr>
              <w:t>Evaluate the responses of American leaders to the challenges</w:t>
            </w:r>
            <w:r w:rsidR="00A82F18" w:rsidRPr="00D07A62">
              <w:rPr>
                <w:rFonts w:ascii="Cambria" w:hAnsi="Cambria"/>
                <w:sz w:val="18"/>
                <w:szCs w:val="18"/>
              </w:rPr>
              <w:t xml:space="preserve"> of</w:t>
            </w:r>
            <w:r w:rsidR="003E36E4" w:rsidRPr="00D07A62">
              <w:rPr>
                <w:rFonts w:ascii="Cambria" w:hAnsi="Cambria"/>
                <w:sz w:val="18"/>
                <w:szCs w:val="18"/>
              </w:rPr>
              <w:t xml:space="preserve"> the Great Depression and World War II.</w:t>
            </w:r>
          </w:p>
          <w:p w:rsidR="000F027B" w:rsidRPr="00D07A62" w:rsidRDefault="000F027B" w:rsidP="000F027B">
            <w:pPr>
              <w:rPr>
                <w:rFonts w:ascii="Cambria" w:hAnsi="Cambria"/>
                <w:sz w:val="18"/>
                <w:szCs w:val="18"/>
              </w:rPr>
            </w:pPr>
          </w:p>
          <w:p w:rsidR="00866714" w:rsidRPr="00D07A62" w:rsidRDefault="00D521C7" w:rsidP="00866714">
            <w:pPr>
              <w:rPr>
                <w:rFonts w:ascii="Cambria" w:hAnsi="Cambria"/>
                <w:sz w:val="18"/>
                <w:szCs w:val="18"/>
              </w:rPr>
            </w:pPr>
            <w:r w:rsidRPr="00D07A62">
              <w:rPr>
                <w:rFonts w:ascii="Cambria" w:hAnsi="Cambria"/>
                <w:sz w:val="18"/>
                <w:szCs w:val="18"/>
              </w:rPr>
              <w:t>C</w:t>
            </w:r>
            <w:r w:rsidR="00E2678F" w:rsidRPr="00D07A62">
              <w:rPr>
                <w:rFonts w:ascii="Cambria" w:hAnsi="Cambria"/>
                <w:sz w:val="18"/>
                <w:szCs w:val="18"/>
              </w:rPr>
              <w:t xml:space="preserve">. </w:t>
            </w:r>
            <w:r w:rsidR="00866714" w:rsidRPr="00D07A62">
              <w:rPr>
                <w:rFonts w:ascii="Cambria" w:hAnsi="Cambria"/>
                <w:sz w:val="18"/>
                <w:szCs w:val="18"/>
              </w:rPr>
              <w:t xml:space="preserve">Describe critical developments and turning points in WWII including major battles. </w:t>
            </w:r>
          </w:p>
          <w:p w:rsidR="00D521C7" w:rsidRPr="00D07A62" w:rsidRDefault="00D521C7" w:rsidP="00866714">
            <w:pPr>
              <w:rPr>
                <w:rFonts w:ascii="Cambria" w:hAnsi="Cambria"/>
                <w:sz w:val="18"/>
                <w:szCs w:val="18"/>
              </w:rPr>
            </w:pPr>
          </w:p>
          <w:p w:rsidR="00D521C7" w:rsidRPr="00D07A62" w:rsidRDefault="00D521C7" w:rsidP="00D521C7">
            <w:pPr>
              <w:rPr>
                <w:rFonts w:ascii="Cambria" w:hAnsi="Cambria"/>
                <w:sz w:val="18"/>
                <w:szCs w:val="18"/>
              </w:rPr>
            </w:pPr>
            <w:r w:rsidRPr="00D07A62">
              <w:rPr>
                <w:rFonts w:ascii="Cambria" w:hAnsi="Cambria"/>
                <w:sz w:val="18"/>
                <w:szCs w:val="18"/>
              </w:rPr>
              <w:t xml:space="preserve">D. Evaluate the motivations for United States abandonment of isolationism and entry into World War II. </w:t>
            </w:r>
          </w:p>
          <w:p w:rsidR="00866714" w:rsidRPr="00D07A62" w:rsidRDefault="00866714" w:rsidP="000F027B">
            <w:pPr>
              <w:rPr>
                <w:rFonts w:ascii="Cambria" w:hAnsi="Cambria"/>
                <w:sz w:val="18"/>
                <w:szCs w:val="18"/>
              </w:rPr>
            </w:pPr>
          </w:p>
          <w:p w:rsidR="000F027B" w:rsidRPr="00D07A62" w:rsidRDefault="00D521C7" w:rsidP="000F027B">
            <w:pPr>
              <w:rPr>
                <w:rFonts w:ascii="Cambria" w:hAnsi="Cambria"/>
                <w:sz w:val="18"/>
                <w:szCs w:val="18"/>
              </w:rPr>
            </w:pPr>
            <w:r w:rsidRPr="00D07A62">
              <w:rPr>
                <w:rFonts w:ascii="Cambria" w:hAnsi="Cambria"/>
                <w:sz w:val="18"/>
                <w:szCs w:val="18"/>
              </w:rPr>
              <w:t>E.</w:t>
            </w:r>
            <w:r w:rsidR="000F027B" w:rsidRPr="00D07A62">
              <w:rPr>
                <w:rFonts w:ascii="Cambria" w:hAnsi="Cambria"/>
                <w:sz w:val="18"/>
                <w:szCs w:val="18"/>
              </w:rPr>
              <w:t xml:space="preserve">Evaluate the impact of US participation in World War II and </w:t>
            </w:r>
            <w:r w:rsidR="00D50AD1" w:rsidRPr="00D07A62">
              <w:rPr>
                <w:rFonts w:ascii="Cambria" w:hAnsi="Cambria"/>
                <w:sz w:val="18"/>
                <w:szCs w:val="18"/>
              </w:rPr>
              <w:t>America’s</w:t>
            </w:r>
            <w:r w:rsidRPr="00D07A62">
              <w:rPr>
                <w:rFonts w:ascii="Cambria" w:hAnsi="Cambria"/>
                <w:sz w:val="18"/>
                <w:szCs w:val="18"/>
              </w:rPr>
              <w:t xml:space="preserve"> new role in the post-war world at home and abroad.</w:t>
            </w:r>
          </w:p>
          <w:p w:rsidR="00866714" w:rsidRPr="00D07A62" w:rsidRDefault="00866714" w:rsidP="000F027B">
            <w:pPr>
              <w:rPr>
                <w:rFonts w:ascii="Cambria" w:hAnsi="Cambria"/>
                <w:sz w:val="18"/>
                <w:szCs w:val="18"/>
              </w:rPr>
            </w:pPr>
          </w:p>
          <w:p w:rsidR="00473BD7" w:rsidRPr="00D07A62" w:rsidRDefault="00473BD7" w:rsidP="001A06E8">
            <w:pPr>
              <w:rPr>
                <w:rFonts w:ascii="Cambria" w:hAnsi="Cambria"/>
                <w:sz w:val="18"/>
                <w:szCs w:val="18"/>
              </w:rPr>
            </w:pPr>
          </w:p>
        </w:tc>
        <w:tc>
          <w:tcPr>
            <w:tcW w:w="2178" w:type="dxa"/>
            <w:shd w:val="clear" w:color="auto" w:fill="FFE599" w:themeFill="accent4" w:themeFillTint="66"/>
          </w:tcPr>
          <w:p w:rsidR="00473BD7" w:rsidRPr="00D07A62" w:rsidRDefault="00E2678F" w:rsidP="001A06E8">
            <w:pPr>
              <w:rPr>
                <w:rFonts w:ascii="Cambria" w:hAnsi="Cambria"/>
                <w:sz w:val="18"/>
                <w:szCs w:val="18"/>
              </w:rPr>
            </w:pPr>
            <w:r w:rsidRPr="00D07A62">
              <w:rPr>
                <w:rFonts w:ascii="Cambria" w:hAnsi="Cambria"/>
                <w:sz w:val="18"/>
                <w:szCs w:val="18"/>
              </w:rPr>
              <w:t xml:space="preserve">A. </w:t>
            </w:r>
            <w:r w:rsidR="004624CC" w:rsidRPr="00D07A62">
              <w:rPr>
                <w:rFonts w:ascii="Cambria" w:hAnsi="Cambria"/>
                <w:sz w:val="18"/>
                <w:szCs w:val="18"/>
              </w:rPr>
              <w:t>Analyze the relationships among</w:t>
            </w:r>
            <w:r w:rsidR="00A82F18" w:rsidRPr="00D07A62">
              <w:rPr>
                <w:rFonts w:ascii="Cambria" w:hAnsi="Cambria"/>
                <w:sz w:val="18"/>
                <w:szCs w:val="18"/>
              </w:rPr>
              <w:t xml:space="preserve"> the branches of government to explain conflict</w:t>
            </w:r>
            <w:r w:rsidR="004624CC" w:rsidRPr="00D07A62">
              <w:rPr>
                <w:rFonts w:ascii="Cambria" w:hAnsi="Cambria"/>
                <w:sz w:val="18"/>
                <w:szCs w:val="18"/>
              </w:rPr>
              <w:t>s</w:t>
            </w:r>
            <w:r w:rsidR="00A82F18" w:rsidRPr="00D07A62">
              <w:rPr>
                <w:rFonts w:ascii="Cambria" w:hAnsi="Cambria"/>
                <w:sz w:val="18"/>
                <w:szCs w:val="18"/>
              </w:rPr>
              <w:t xml:space="preserve"> and the changing power of each. </w:t>
            </w:r>
          </w:p>
          <w:p w:rsidR="00473BD7" w:rsidRPr="00D07A62" w:rsidRDefault="00473BD7" w:rsidP="001A06E8">
            <w:pPr>
              <w:rPr>
                <w:rFonts w:ascii="Cambria" w:hAnsi="Cambria"/>
                <w:sz w:val="18"/>
                <w:szCs w:val="18"/>
              </w:rPr>
            </w:pPr>
          </w:p>
          <w:p w:rsidR="009A20E0" w:rsidRPr="00D07A62" w:rsidRDefault="00E2678F" w:rsidP="009A20E0">
            <w:pPr>
              <w:rPr>
                <w:rFonts w:ascii="Cambria" w:hAnsi="Cambria"/>
                <w:sz w:val="18"/>
                <w:szCs w:val="18"/>
              </w:rPr>
            </w:pPr>
            <w:r w:rsidRPr="00D07A62">
              <w:rPr>
                <w:rFonts w:ascii="Cambria" w:hAnsi="Cambria"/>
                <w:sz w:val="18"/>
                <w:szCs w:val="18"/>
              </w:rPr>
              <w:t xml:space="preserve">B. </w:t>
            </w:r>
            <w:r w:rsidR="009A20E0" w:rsidRPr="00D07A62">
              <w:rPr>
                <w:rFonts w:ascii="Cambria" w:hAnsi="Cambria"/>
                <w:sz w:val="18"/>
                <w:szCs w:val="18"/>
              </w:rPr>
              <w:t>Evaluate how the programs and policies of the New Deal and WWII changed the relationship</w:t>
            </w:r>
            <w:r w:rsidR="004624CC" w:rsidRPr="00D07A62">
              <w:rPr>
                <w:rFonts w:ascii="Cambria" w:hAnsi="Cambria"/>
                <w:sz w:val="18"/>
                <w:szCs w:val="18"/>
              </w:rPr>
              <w:t>s</w:t>
            </w:r>
            <w:r w:rsidR="009A20E0" w:rsidRPr="00D07A62">
              <w:rPr>
                <w:rFonts w:ascii="Cambria" w:hAnsi="Cambria"/>
                <w:sz w:val="18"/>
                <w:szCs w:val="18"/>
              </w:rPr>
              <w:t xml:space="preserve"> </w:t>
            </w:r>
            <w:r w:rsidR="004624CC" w:rsidRPr="00D07A62">
              <w:rPr>
                <w:rFonts w:ascii="Cambria" w:hAnsi="Cambria"/>
                <w:sz w:val="18"/>
                <w:szCs w:val="18"/>
              </w:rPr>
              <w:t>among</w:t>
            </w:r>
            <w:r w:rsidR="009A20E0" w:rsidRPr="00D07A62">
              <w:rPr>
                <w:rFonts w:ascii="Cambria" w:hAnsi="Cambria"/>
                <w:sz w:val="18"/>
                <w:szCs w:val="18"/>
              </w:rPr>
              <w:t xml:space="preserve"> the government, groups, and individuals. </w:t>
            </w:r>
          </w:p>
          <w:p w:rsidR="009A20E0" w:rsidRPr="00D07A62" w:rsidRDefault="009A20E0" w:rsidP="001A06E8">
            <w:pPr>
              <w:rPr>
                <w:rFonts w:ascii="Cambria" w:hAnsi="Cambria"/>
                <w:sz w:val="18"/>
                <w:szCs w:val="18"/>
              </w:rPr>
            </w:pPr>
          </w:p>
          <w:p w:rsidR="009A20E0" w:rsidRPr="00D07A62" w:rsidRDefault="00E2678F" w:rsidP="009A20E0">
            <w:pPr>
              <w:rPr>
                <w:rFonts w:ascii="Cambria" w:hAnsi="Cambria"/>
                <w:sz w:val="18"/>
                <w:szCs w:val="18"/>
              </w:rPr>
            </w:pPr>
            <w:r w:rsidRPr="00D07A62">
              <w:rPr>
                <w:rFonts w:ascii="Cambria" w:hAnsi="Cambria"/>
                <w:sz w:val="18"/>
                <w:szCs w:val="18"/>
              </w:rPr>
              <w:t xml:space="preserve">C. </w:t>
            </w:r>
            <w:r w:rsidR="000F027B" w:rsidRPr="00D07A62">
              <w:rPr>
                <w:rFonts w:ascii="Cambria" w:hAnsi="Cambria"/>
                <w:sz w:val="18"/>
                <w:szCs w:val="18"/>
              </w:rPr>
              <w:t xml:space="preserve">Determine the lasting impact of the New Deal </w:t>
            </w:r>
            <w:r w:rsidR="000563DD" w:rsidRPr="00D07A62">
              <w:rPr>
                <w:rFonts w:ascii="Cambria" w:hAnsi="Cambria"/>
                <w:sz w:val="18"/>
                <w:szCs w:val="18"/>
              </w:rPr>
              <w:t xml:space="preserve">and WWII </w:t>
            </w:r>
            <w:r w:rsidR="000F027B" w:rsidRPr="00D07A62">
              <w:rPr>
                <w:rFonts w:ascii="Cambria" w:hAnsi="Cambria"/>
                <w:sz w:val="18"/>
                <w:szCs w:val="18"/>
              </w:rPr>
              <w:t>on principles of government including</w:t>
            </w:r>
            <w:r w:rsidR="000563DD" w:rsidRPr="00D07A62">
              <w:rPr>
                <w:rFonts w:ascii="Cambria" w:hAnsi="Cambria"/>
                <w:sz w:val="18"/>
                <w:szCs w:val="18"/>
              </w:rPr>
              <w:t xml:space="preserve"> </w:t>
            </w:r>
            <w:r w:rsidR="009A20E0" w:rsidRPr="00D07A62">
              <w:rPr>
                <w:rFonts w:ascii="Cambria" w:hAnsi="Cambria"/>
                <w:sz w:val="18"/>
                <w:szCs w:val="18"/>
              </w:rPr>
              <w:t xml:space="preserve">separation of powers, </w:t>
            </w:r>
            <w:r w:rsidR="004624CC" w:rsidRPr="00D07A62">
              <w:rPr>
                <w:rFonts w:ascii="Cambria" w:hAnsi="Cambria"/>
                <w:sz w:val="18"/>
                <w:szCs w:val="18"/>
              </w:rPr>
              <w:t xml:space="preserve">checks and balances </w:t>
            </w:r>
            <w:r w:rsidR="009A20E0" w:rsidRPr="00D07A62">
              <w:rPr>
                <w:rFonts w:ascii="Cambria" w:hAnsi="Cambria"/>
                <w:sz w:val="18"/>
                <w:szCs w:val="18"/>
              </w:rPr>
              <w:t xml:space="preserve">judicial review, </w:t>
            </w:r>
            <w:r w:rsidR="000F027B" w:rsidRPr="00D07A62">
              <w:rPr>
                <w:rFonts w:ascii="Cambria" w:hAnsi="Cambria"/>
                <w:sz w:val="18"/>
                <w:szCs w:val="18"/>
              </w:rPr>
              <w:t>and limited government.</w:t>
            </w:r>
          </w:p>
          <w:p w:rsidR="005F23B3" w:rsidRPr="00D07A62" w:rsidRDefault="005F23B3" w:rsidP="001A06E8">
            <w:pPr>
              <w:rPr>
                <w:rFonts w:ascii="Cambria" w:hAnsi="Cambria"/>
                <w:sz w:val="18"/>
                <w:szCs w:val="18"/>
              </w:rPr>
            </w:pPr>
          </w:p>
          <w:p w:rsidR="00473BD7" w:rsidRPr="00D07A62" w:rsidRDefault="00473BD7" w:rsidP="001A06E8">
            <w:pPr>
              <w:rPr>
                <w:rFonts w:ascii="Cambria" w:hAnsi="Cambria"/>
                <w:sz w:val="18"/>
                <w:szCs w:val="18"/>
              </w:rPr>
            </w:pPr>
          </w:p>
          <w:p w:rsidR="00473BD7" w:rsidRPr="00D07A62" w:rsidRDefault="00473BD7" w:rsidP="001A06E8">
            <w:pPr>
              <w:rPr>
                <w:rFonts w:ascii="Cambria" w:hAnsi="Cambria"/>
                <w:sz w:val="18"/>
                <w:szCs w:val="18"/>
              </w:rPr>
            </w:pPr>
          </w:p>
        </w:tc>
        <w:tc>
          <w:tcPr>
            <w:tcW w:w="2412" w:type="dxa"/>
            <w:gridSpan w:val="2"/>
            <w:shd w:val="clear" w:color="auto" w:fill="FFF2CC" w:themeFill="accent4" w:themeFillTint="33"/>
          </w:tcPr>
          <w:p w:rsidR="004D4F5C" w:rsidRPr="00D07A62" w:rsidRDefault="00E2678F" w:rsidP="004D4F5C">
            <w:pPr>
              <w:pStyle w:val="NoSpacing"/>
              <w:rPr>
                <w:rFonts w:ascii="Cambria" w:eastAsia="Times New Roman" w:hAnsi="Cambria" w:cs="Times New Roman"/>
                <w:sz w:val="18"/>
                <w:szCs w:val="18"/>
              </w:rPr>
            </w:pPr>
            <w:r w:rsidRPr="00D07A62">
              <w:rPr>
                <w:rFonts w:ascii="Cambria" w:hAnsi="Cambria"/>
                <w:sz w:val="18"/>
                <w:szCs w:val="18"/>
              </w:rPr>
              <w:t xml:space="preserve">A. </w:t>
            </w:r>
            <w:r w:rsidR="004D4F5C" w:rsidRPr="00D07A62">
              <w:rPr>
                <w:rFonts w:ascii="Cambria" w:hAnsi="Cambria"/>
                <w:sz w:val="18"/>
                <w:szCs w:val="18"/>
              </w:rPr>
              <w:t>Describe</w:t>
            </w:r>
            <w:r w:rsidR="004D4F5C" w:rsidRPr="00D07A62">
              <w:rPr>
                <w:rFonts w:ascii="Cambria" w:hAnsi="Cambria"/>
                <w:spacing w:val="-11"/>
                <w:sz w:val="18"/>
                <w:szCs w:val="18"/>
              </w:rPr>
              <w:t xml:space="preserve"> and evaluate </w:t>
            </w:r>
            <w:r w:rsidR="004D4F5C" w:rsidRPr="00D07A62">
              <w:rPr>
                <w:rFonts w:ascii="Cambria" w:hAnsi="Cambria"/>
                <w:sz w:val="18"/>
                <w:szCs w:val="18"/>
              </w:rPr>
              <w:t>the</w:t>
            </w:r>
            <w:r w:rsidR="004D4F5C" w:rsidRPr="00D07A62">
              <w:rPr>
                <w:rFonts w:ascii="Cambria" w:hAnsi="Cambria"/>
                <w:spacing w:val="25"/>
                <w:w w:val="99"/>
                <w:sz w:val="18"/>
                <w:szCs w:val="18"/>
              </w:rPr>
              <w:t xml:space="preserve"> </w:t>
            </w:r>
            <w:r w:rsidR="004D4F5C" w:rsidRPr="00D07A62">
              <w:rPr>
                <w:rFonts w:ascii="Cambria" w:hAnsi="Cambria"/>
                <w:sz w:val="18"/>
                <w:szCs w:val="18"/>
              </w:rPr>
              <w:t>consequences,</w:t>
            </w:r>
            <w:r w:rsidR="004D4F5C" w:rsidRPr="00D07A62">
              <w:rPr>
                <w:rFonts w:ascii="Cambria" w:hAnsi="Cambria"/>
                <w:spacing w:val="-15"/>
                <w:sz w:val="18"/>
                <w:szCs w:val="18"/>
              </w:rPr>
              <w:t xml:space="preserve"> </w:t>
            </w:r>
            <w:r w:rsidR="004D4F5C" w:rsidRPr="00D07A62">
              <w:rPr>
                <w:rFonts w:ascii="Cambria" w:hAnsi="Cambria"/>
                <w:sz w:val="18"/>
                <w:szCs w:val="18"/>
              </w:rPr>
              <w:t>both</w:t>
            </w:r>
            <w:r w:rsidR="004D4F5C" w:rsidRPr="00D07A62">
              <w:rPr>
                <w:rFonts w:ascii="Cambria" w:hAnsi="Cambria"/>
                <w:spacing w:val="28"/>
                <w:w w:val="99"/>
                <w:sz w:val="18"/>
                <w:szCs w:val="18"/>
              </w:rPr>
              <w:t xml:space="preserve"> </w:t>
            </w:r>
            <w:r w:rsidR="004D4F5C" w:rsidRPr="00D07A62">
              <w:rPr>
                <w:rFonts w:ascii="Cambria" w:hAnsi="Cambria"/>
                <w:sz w:val="18"/>
                <w:szCs w:val="18"/>
              </w:rPr>
              <w:t>intended</w:t>
            </w:r>
            <w:r w:rsidR="004D4F5C" w:rsidRPr="00D07A62">
              <w:rPr>
                <w:rFonts w:ascii="Cambria" w:hAnsi="Cambria"/>
                <w:spacing w:val="-10"/>
                <w:sz w:val="18"/>
                <w:szCs w:val="18"/>
              </w:rPr>
              <w:t xml:space="preserve"> </w:t>
            </w:r>
            <w:r w:rsidR="004D4F5C" w:rsidRPr="00D07A62">
              <w:rPr>
                <w:rFonts w:ascii="Cambria" w:hAnsi="Cambria"/>
                <w:sz w:val="18"/>
                <w:szCs w:val="18"/>
              </w:rPr>
              <w:t>and</w:t>
            </w:r>
            <w:r w:rsidR="004D4F5C" w:rsidRPr="00D07A62">
              <w:rPr>
                <w:rFonts w:ascii="Cambria" w:hAnsi="Cambria"/>
                <w:spacing w:val="25"/>
                <w:w w:val="99"/>
                <w:sz w:val="18"/>
                <w:szCs w:val="18"/>
              </w:rPr>
              <w:t xml:space="preserve"> </w:t>
            </w:r>
            <w:r w:rsidR="004D4F5C" w:rsidRPr="00D07A62">
              <w:rPr>
                <w:rFonts w:ascii="Cambria" w:hAnsi="Cambria"/>
                <w:sz w:val="18"/>
                <w:szCs w:val="18"/>
              </w:rPr>
              <w:t>unintended,</w:t>
            </w:r>
            <w:r w:rsidR="004D4F5C" w:rsidRPr="00D07A62">
              <w:rPr>
                <w:rFonts w:ascii="Cambria" w:hAnsi="Cambria"/>
                <w:spacing w:val="-11"/>
                <w:sz w:val="18"/>
                <w:szCs w:val="18"/>
              </w:rPr>
              <w:t xml:space="preserve"> </w:t>
            </w:r>
            <w:r w:rsidR="004D4F5C" w:rsidRPr="00D07A62">
              <w:rPr>
                <w:rFonts w:ascii="Cambria" w:hAnsi="Cambria"/>
                <w:sz w:val="18"/>
                <w:szCs w:val="18"/>
              </w:rPr>
              <w:t>of</w:t>
            </w:r>
            <w:r w:rsidR="004D4F5C" w:rsidRPr="00D07A62">
              <w:rPr>
                <w:rFonts w:ascii="Cambria" w:hAnsi="Cambria"/>
                <w:spacing w:val="28"/>
                <w:w w:val="99"/>
                <w:sz w:val="18"/>
                <w:szCs w:val="18"/>
              </w:rPr>
              <w:t xml:space="preserve"> </w:t>
            </w:r>
            <w:r w:rsidR="004D4F5C" w:rsidRPr="00D07A62">
              <w:rPr>
                <w:rFonts w:ascii="Cambria" w:hAnsi="Cambria"/>
                <w:sz w:val="18"/>
                <w:szCs w:val="18"/>
              </w:rPr>
              <w:t>environmental</w:t>
            </w:r>
            <w:r w:rsidR="004D4F5C" w:rsidRPr="00D07A62">
              <w:rPr>
                <w:rFonts w:ascii="Cambria" w:hAnsi="Cambria"/>
                <w:spacing w:val="-20"/>
                <w:sz w:val="18"/>
                <w:szCs w:val="18"/>
              </w:rPr>
              <w:t xml:space="preserve"> </w:t>
            </w:r>
            <w:r w:rsidR="004D4F5C" w:rsidRPr="00D07A62">
              <w:rPr>
                <w:rFonts w:ascii="Cambria" w:hAnsi="Cambria"/>
                <w:sz w:val="18"/>
                <w:szCs w:val="18"/>
              </w:rPr>
              <w:t xml:space="preserve">decisions such as conservation movements, dam construction and the Dust Bowl. </w:t>
            </w:r>
          </w:p>
          <w:p w:rsidR="00A82F18" w:rsidRPr="00D07A62" w:rsidRDefault="00A82F18" w:rsidP="00F52214">
            <w:pPr>
              <w:ind w:right="144"/>
              <w:rPr>
                <w:rFonts w:ascii="Cambria" w:hAnsi="Cambria"/>
                <w:sz w:val="18"/>
                <w:szCs w:val="18"/>
              </w:rPr>
            </w:pPr>
          </w:p>
          <w:p w:rsidR="00A82F18" w:rsidRPr="00D07A62" w:rsidRDefault="00A82F18" w:rsidP="00F52214">
            <w:pPr>
              <w:ind w:right="144"/>
              <w:rPr>
                <w:rFonts w:ascii="Cambria" w:hAnsi="Cambria"/>
                <w:sz w:val="18"/>
                <w:szCs w:val="18"/>
              </w:rPr>
            </w:pPr>
          </w:p>
          <w:p w:rsidR="0009306D" w:rsidRPr="00D07A62" w:rsidRDefault="00E2678F" w:rsidP="001A06E8">
            <w:pPr>
              <w:ind w:right="144"/>
              <w:rPr>
                <w:rFonts w:ascii="Cambria" w:hAnsi="Cambria"/>
                <w:sz w:val="18"/>
                <w:szCs w:val="18"/>
              </w:rPr>
            </w:pPr>
            <w:r w:rsidRPr="00D07A62">
              <w:rPr>
                <w:rFonts w:ascii="Cambria" w:hAnsi="Cambria"/>
                <w:sz w:val="18"/>
                <w:szCs w:val="18"/>
              </w:rPr>
              <w:t xml:space="preserve">B. </w:t>
            </w:r>
            <w:r w:rsidR="00D50AD1" w:rsidRPr="00D07A62">
              <w:rPr>
                <w:rFonts w:ascii="Cambria" w:hAnsi="Cambria"/>
                <w:sz w:val="18"/>
                <w:szCs w:val="18"/>
              </w:rPr>
              <w:t xml:space="preserve">Analyze the geography of the European and Pacific theaters of WWII to compare war efforts and strategies. </w:t>
            </w:r>
          </w:p>
          <w:p w:rsidR="00D50AD1" w:rsidRPr="00D07A62" w:rsidRDefault="00D50AD1" w:rsidP="001A06E8">
            <w:pPr>
              <w:ind w:right="144"/>
              <w:rPr>
                <w:rFonts w:ascii="Cambria" w:hAnsi="Cambria"/>
                <w:sz w:val="18"/>
                <w:szCs w:val="18"/>
              </w:rPr>
            </w:pPr>
          </w:p>
          <w:p w:rsidR="00D50AD1" w:rsidRPr="00D07A62" w:rsidRDefault="00D50AD1" w:rsidP="001A06E8">
            <w:pPr>
              <w:ind w:right="144"/>
              <w:rPr>
                <w:rFonts w:ascii="Cambria" w:hAnsi="Cambria"/>
                <w:sz w:val="18"/>
                <w:szCs w:val="18"/>
              </w:rPr>
            </w:pPr>
          </w:p>
        </w:tc>
        <w:tc>
          <w:tcPr>
            <w:tcW w:w="2358" w:type="dxa"/>
            <w:shd w:val="clear" w:color="auto" w:fill="FFE599" w:themeFill="accent4" w:themeFillTint="66"/>
          </w:tcPr>
          <w:p w:rsidR="00A76FFA" w:rsidRPr="00D07A62" w:rsidRDefault="00E2678F" w:rsidP="00A76FFA">
            <w:pPr>
              <w:rPr>
                <w:rFonts w:ascii="Cambria" w:hAnsi="Cambria"/>
                <w:sz w:val="18"/>
                <w:szCs w:val="18"/>
              </w:rPr>
            </w:pPr>
            <w:r w:rsidRPr="00D07A62">
              <w:rPr>
                <w:rFonts w:ascii="Cambria" w:hAnsi="Cambria"/>
                <w:sz w:val="18"/>
                <w:szCs w:val="18"/>
              </w:rPr>
              <w:t xml:space="preserve">A. </w:t>
            </w:r>
            <w:r w:rsidR="00A76FFA" w:rsidRPr="00D07A62">
              <w:rPr>
                <w:rFonts w:ascii="Cambria" w:hAnsi="Cambria"/>
                <w:sz w:val="18"/>
                <w:szCs w:val="18"/>
              </w:rPr>
              <w:t>Apply the economic concepts of innovation, supply and demand, barriers to trade, labor, business cycle, credit, and wage gap to explain the causes of the Great Depression.</w:t>
            </w:r>
          </w:p>
          <w:p w:rsidR="00A76FFA" w:rsidRPr="00D07A62" w:rsidRDefault="00A76FFA" w:rsidP="001A06E8">
            <w:pPr>
              <w:rPr>
                <w:rFonts w:ascii="Cambria" w:hAnsi="Cambria"/>
                <w:sz w:val="18"/>
                <w:szCs w:val="18"/>
              </w:rPr>
            </w:pPr>
          </w:p>
          <w:p w:rsidR="00A76FFA" w:rsidRPr="00D07A62" w:rsidRDefault="00E2678F" w:rsidP="00A76FFA">
            <w:pPr>
              <w:rPr>
                <w:rFonts w:ascii="Cambria" w:hAnsi="Cambria"/>
                <w:sz w:val="18"/>
                <w:szCs w:val="18"/>
              </w:rPr>
            </w:pPr>
            <w:r w:rsidRPr="00D07A62">
              <w:rPr>
                <w:rFonts w:ascii="Cambria" w:hAnsi="Cambria"/>
                <w:sz w:val="18"/>
                <w:szCs w:val="18"/>
              </w:rPr>
              <w:t xml:space="preserve">B. </w:t>
            </w:r>
            <w:r w:rsidR="00A76FFA" w:rsidRPr="00D07A62">
              <w:rPr>
                <w:rFonts w:ascii="Cambria" w:hAnsi="Cambria"/>
                <w:sz w:val="18"/>
                <w:szCs w:val="18"/>
              </w:rPr>
              <w:t>Describe the possible consequences, both intended and unintended, of government policies</w:t>
            </w:r>
            <w:r w:rsidR="004624CC" w:rsidRPr="00D07A62">
              <w:rPr>
                <w:rFonts w:ascii="Cambria" w:hAnsi="Cambria"/>
                <w:sz w:val="18"/>
                <w:szCs w:val="18"/>
              </w:rPr>
              <w:t xml:space="preserve"> to improve economic conditions and increase productivity.</w:t>
            </w:r>
          </w:p>
          <w:p w:rsidR="00A76FFA" w:rsidRPr="00D07A62" w:rsidRDefault="00A76FFA" w:rsidP="001A06E8">
            <w:pPr>
              <w:rPr>
                <w:rFonts w:ascii="Cambria" w:hAnsi="Cambria"/>
                <w:sz w:val="18"/>
                <w:szCs w:val="18"/>
              </w:rPr>
            </w:pPr>
          </w:p>
          <w:p w:rsidR="003E36E4" w:rsidRPr="00D07A62" w:rsidRDefault="003E36E4" w:rsidP="00A76FFA">
            <w:pPr>
              <w:rPr>
                <w:rFonts w:ascii="Cambria" w:hAnsi="Cambria"/>
                <w:sz w:val="18"/>
                <w:szCs w:val="18"/>
              </w:rPr>
            </w:pPr>
          </w:p>
        </w:tc>
        <w:tc>
          <w:tcPr>
            <w:tcW w:w="2610" w:type="dxa"/>
            <w:shd w:val="clear" w:color="auto" w:fill="FFF2CC" w:themeFill="accent4" w:themeFillTint="33"/>
          </w:tcPr>
          <w:p w:rsidR="00473BD7" w:rsidRPr="00D07A62" w:rsidRDefault="00E2678F" w:rsidP="00473BD7">
            <w:pPr>
              <w:rPr>
                <w:rFonts w:ascii="Cambria" w:hAnsi="Cambria"/>
                <w:sz w:val="18"/>
                <w:szCs w:val="18"/>
              </w:rPr>
            </w:pPr>
            <w:r w:rsidRPr="00D07A62">
              <w:rPr>
                <w:rFonts w:ascii="Cambria" w:hAnsi="Cambria"/>
                <w:sz w:val="18"/>
                <w:szCs w:val="18"/>
              </w:rPr>
              <w:t xml:space="preserve">A. </w:t>
            </w:r>
            <w:r w:rsidR="003E36E4" w:rsidRPr="00D07A62">
              <w:rPr>
                <w:rFonts w:ascii="Cambria" w:hAnsi="Cambria"/>
                <w:sz w:val="18"/>
                <w:szCs w:val="18"/>
              </w:rPr>
              <w:t xml:space="preserve">Analyze the artistic and </w:t>
            </w:r>
            <w:r w:rsidR="00D83D7B" w:rsidRPr="00D07A62">
              <w:rPr>
                <w:rFonts w:ascii="Cambria" w:hAnsi="Cambria"/>
                <w:sz w:val="18"/>
                <w:szCs w:val="18"/>
              </w:rPr>
              <w:t>intellectual achievement of the 1930’s</w:t>
            </w:r>
            <w:r w:rsidR="003E36E4" w:rsidRPr="00D07A62">
              <w:rPr>
                <w:rFonts w:ascii="Cambria" w:hAnsi="Cambria"/>
                <w:sz w:val="18"/>
                <w:szCs w:val="18"/>
              </w:rPr>
              <w:t xml:space="preserve"> to understand the human cost</w:t>
            </w:r>
            <w:r w:rsidR="00D83D7B" w:rsidRPr="00D07A62">
              <w:rPr>
                <w:rFonts w:ascii="Cambria" w:hAnsi="Cambria"/>
                <w:sz w:val="18"/>
                <w:szCs w:val="18"/>
              </w:rPr>
              <w:t>s</w:t>
            </w:r>
            <w:r w:rsidR="003E36E4" w:rsidRPr="00D07A62">
              <w:rPr>
                <w:rFonts w:ascii="Cambria" w:hAnsi="Cambria"/>
                <w:sz w:val="18"/>
                <w:szCs w:val="18"/>
              </w:rPr>
              <w:t xml:space="preserve"> of the Great Depression. </w:t>
            </w:r>
          </w:p>
          <w:p w:rsidR="005F23B3" w:rsidRPr="00D07A62" w:rsidRDefault="005F23B3" w:rsidP="00473BD7">
            <w:pPr>
              <w:rPr>
                <w:rFonts w:ascii="Cambria" w:hAnsi="Cambria"/>
                <w:sz w:val="18"/>
                <w:szCs w:val="18"/>
              </w:rPr>
            </w:pPr>
          </w:p>
          <w:p w:rsidR="00866714" w:rsidRPr="00D07A62" w:rsidRDefault="00E2678F" w:rsidP="00866714">
            <w:pPr>
              <w:rPr>
                <w:rFonts w:ascii="Cambria" w:hAnsi="Cambria"/>
                <w:sz w:val="18"/>
                <w:szCs w:val="18"/>
              </w:rPr>
            </w:pPr>
            <w:r w:rsidRPr="00D07A62">
              <w:rPr>
                <w:rFonts w:ascii="Cambria" w:hAnsi="Cambria"/>
                <w:sz w:val="18"/>
                <w:szCs w:val="18"/>
              </w:rPr>
              <w:t>B.</w:t>
            </w:r>
            <w:r w:rsidR="00D83D7B" w:rsidRPr="00D07A62">
              <w:rPr>
                <w:rFonts w:ascii="Cambria" w:hAnsi="Cambria"/>
                <w:spacing w:val="-1"/>
                <w:sz w:val="18"/>
                <w:szCs w:val="18"/>
              </w:rPr>
              <w:t xml:space="preserve"> Assess</w:t>
            </w:r>
            <w:r w:rsidR="00D83D7B" w:rsidRPr="00D07A62">
              <w:rPr>
                <w:rFonts w:ascii="Cambria" w:hAnsi="Cambria"/>
                <w:sz w:val="18"/>
                <w:szCs w:val="18"/>
              </w:rPr>
              <w:t xml:space="preserve"> </w:t>
            </w:r>
            <w:r w:rsidR="00D83D7B" w:rsidRPr="00D07A62">
              <w:rPr>
                <w:rFonts w:ascii="Cambria" w:hAnsi="Cambria"/>
                <w:spacing w:val="-1"/>
                <w:sz w:val="18"/>
                <w:szCs w:val="18"/>
              </w:rPr>
              <w:t xml:space="preserve">the impact </w:t>
            </w:r>
            <w:r w:rsidR="00D83D7B" w:rsidRPr="00D07A62">
              <w:rPr>
                <w:rFonts w:ascii="Cambria" w:hAnsi="Cambria"/>
                <w:sz w:val="18"/>
                <w:szCs w:val="18"/>
              </w:rPr>
              <w:t>of</w:t>
            </w:r>
            <w:r w:rsidR="00D83D7B" w:rsidRPr="00D07A62">
              <w:rPr>
                <w:rFonts w:ascii="Cambria" w:hAnsi="Cambria"/>
                <w:spacing w:val="-1"/>
                <w:sz w:val="18"/>
                <w:szCs w:val="18"/>
              </w:rPr>
              <w:t xml:space="preserve"> war-related events</w:t>
            </w:r>
            <w:r w:rsidR="00D83D7B" w:rsidRPr="00D07A62">
              <w:rPr>
                <w:rFonts w:ascii="Cambria" w:hAnsi="Cambria"/>
                <w:spacing w:val="-2"/>
                <w:sz w:val="18"/>
                <w:szCs w:val="18"/>
              </w:rPr>
              <w:t xml:space="preserve"> </w:t>
            </w:r>
            <w:r w:rsidR="00D83D7B" w:rsidRPr="00D07A62">
              <w:rPr>
                <w:rFonts w:ascii="Cambria" w:hAnsi="Cambria"/>
                <w:sz w:val="18"/>
                <w:szCs w:val="18"/>
              </w:rPr>
              <w:t>on</w:t>
            </w:r>
            <w:r w:rsidR="00D83D7B" w:rsidRPr="00D07A62">
              <w:rPr>
                <w:rFonts w:ascii="Cambria" w:hAnsi="Cambria"/>
                <w:spacing w:val="-2"/>
                <w:sz w:val="18"/>
                <w:szCs w:val="18"/>
              </w:rPr>
              <w:t xml:space="preserve"> </w:t>
            </w:r>
            <w:r w:rsidR="00D83D7B" w:rsidRPr="00D07A62">
              <w:rPr>
                <w:rFonts w:ascii="Cambria" w:hAnsi="Cambria"/>
                <w:sz w:val="18"/>
                <w:szCs w:val="18"/>
              </w:rPr>
              <w:t xml:space="preserve">women’s roles, family structures, religious identity, education, commerce, entertainment, agriculture and other elements of </w:t>
            </w:r>
            <w:r w:rsidR="00D83D7B" w:rsidRPr="00D07A62">
              <w:rPr>
                <w:rFonts w:ascii="Cambria" w:hAnsi="Cambria"/>
                <w:spacing w:val="-1"/>
                <w:sz w:val="18"/>
                <w:szCs w:val="18"/>
              </w:rPr>
              <w:t>the home front.</w:t>
            </w:r>
          </w:p>
          <w:p w:rsidR="005F23B3" w:rsidRPr="00D07A62" w:rsidRDefault="005F23B3" w:rsidP="00473BD7">
            <w:pPr>
              <w:rPr>
                <w:rFonts w:ascii="Cambria" w:hAnsi="Cambria"/>
                <w:sz w:val="18"/>
                <w:szCs w:val="18"/>
              </w:rPr>
            </w:pPr>
          </w:p>
          <w:p w:rsidR="00866714" w:rsidRPr="00D07A62" w:rsidRDefault="00E2678F" w:rsidP="00473BD7">
            <w:pPr>
              <w:rPr>
                <w:rFonts w:ascii="Cambria" w:hAnsi="Cambria"/>
                <w:sz w:val="18"/>
                <w:szCs w:val="18"/>
              </w:rPr>
            </w:pPr>
            <w:r w:rsidRPr="00D07A62">
              <w:rPr>
                <w:rFonts w:ascii="Cambria" w:hAnsi="Cambria"/>
                <w:sz w:val="18"/>
                <w:szCs w:val="18"/>
              </w:rPr>
              <w:t xml:space="preserve">C. </w:t>
            </w:r>
            <w:r w:rsidR="00866714" w:rsidRPr="00D07A62">
              <w:rPr>
                <w:rFonts w:ascii="Cambria" w:hAnsi="Cambria"/>
                <w:sz w:val="18"/>
                <w:szCs w:val="18"/>
              </w:rPr>
              <w:t xml:space="preserve">Evaluate the </w:t>
            </w:r>
            <w:r w:rsidR="000563DD" w:rsidRPr="00D07A62">
              <w:rPr>
                <w:rFonts w:ascii="Cambria" w:hAnsi="Cambria"/>
                <w:sz w:val="18"/>
                <w:szCs w:val="18"/>
              </w:rPr>
              <w:t xml:space="preserve">effect of WWII at home on women, families, </w:t>
            </w:r>
            <w:r w:rsidR="00866714" w:rsidRPr="00D07A62">
              <w:rPr>
                <w:rFonts w:ascii="Cambria" w:hAnsi="Cambria"/>
                <w:sz w:val="18"/>
                <w:szCs w:val="18"/>
              </w:rPr>
              <w:t>and minorities.</w:t>
            </w:r>
          </w:p>
          <w:p w:rsidR="00866714" w:rsidRPr="00D07A62" w:rsidRDefault="00866714" w:rsidP="00473BD7">
            <w:pPr>
              <w:rPr>
                <w:rFonts w:ascii="Cambria" w:hAnsi="Cambria"/>
                <w:sz w:val="18"/>
                <w:szCs w:val="18"/>
              </w:rPr>
            </w:pPr>
          </w:p>
          <w:p w:rsidR="005F23B3" w:rsidRPr="00D07A62" w:rsidRDefault="00D83D7B" w:rsidP="00473BD7">
            <w:pPr>
              <w:rPr>
                <w:rFonts w:ascii="Cambria" w:hAnsi="Cambria"/>
                <w:sz w:val="18"/>
                <w:szCs w:val="18"/>
              </w:rPr>
            </w:pPr>
            <w:r w:rsidRPr="00D07A62">
              <w:rPr>
                <w:rFonts w:ascii="Cambria" w:hAnsi="Cambria"/>
                <w:sz w:val="18"/>
                <w:szCs w:val="18"/>
              </w:rPr>
              <w:t>D. Analyze the impact of the Great Depression and World War II on the arts and culture.</w:t>
            </w:r>
          </w:p>
        </w:tc>
      </w:tr>
      <w:tr w:rsidR="00473BD7" w:rsidRPr="00D07A62" w:rsidTr="001A06E8">
        <w:trPr>
          <w:trHeight w:val="2960"/>
        </w:trPr>
        <w:tc>
          <w:tcPr>
            <w:tcW w:w="2098" w:type="dxa"/>
          </w:tcPr>
          <w:p w:rsidR="00473BD7" w:rsidRPr="00D07A62" w:rsidRDefault="00473BD7" w:rsidP="001A06E8">
            <w:pPr>
              <w:rPr>
                <w:rFonts w:ascii="Cambria" w:hAnsi="Cambria"/>
              </w:rPr>
            </w:pPr>
          </w:p>
          <w:p w:rsidR="00473BD7" w:rsidRPr="00D07A62" w:rsidRDefault="00473BD7" w:rsidP="001A06E8">
            <w:pPr>
              <w:rPr>
                <w:rFonts w:ascii="Cambria" w:hAnsi="Cambria"/>
              </w:rPr>
            </w:pPr>
          </w:p>
          <w:p w:rsidR="008B05D5" w:rsidRPr="00D07A62" w:rsidRDefault="008B05D5" w:rsidP="008B05D5">
            <w:pPr>
              <w:jc w:val="center"/>
              <w:rPr>
                <w:rFonts w:ascii="Cambria" w:hAnsi="Cambria"/>
                <w:b/>
                <w:sz w:val="24"/>
                <w:szCs w:val="24"/>
              </w:rPr>
            </w:pPr>
          </w:p>
          <w:p w:rsidR="008B05D5" w:rsidRPr="00D07A62" w:rsidRDefault="008B05D5" w:rsidP="008B05D5">
            <w:pPr>
              <w:jc w:val="center"/>
              <w:rPr>
                <w:rFonts w:ascii="Cambria" w:hAnsi="Cambria"/>
                <w:b/>
                <w:sz w:val="24"/>
                <w:szCs w:val="24"/>
              </w:rPr>
            </w:pPr>
          </w:p>
          <w:p w:rsidR="008B05D5" w:rsidRPr="00D07A62" w:rsidRDefault="008B05D5" w:rsidP="008B05D5">
            <w:pPr>
              <w:jc w:val="center"/>
              <w:rPr>
                <w:rFonts w:ascii="Cambria" w:hAnsi="Cambria"/>
                <w:b/>
                <w:sz w:val="24"/>
                <w:szCs w:val="24"/>
              </w:rPr>
            </w:pPr>
          </w:p>
          <w:p w:rsidR="008B05D5" w:rsidRPr="00D07A62" w:rsidRDefault="008B05D5" w:rsidP="008B05D5">
            <w:pPr>
              <w:jc w:val="center"/>
              <w:rPr>
                <w:rFonts w:ascii="Cambria" w:hAnsi="Cambria"/>
                <w:b/>
                <w:sz w:val="24"/>
                <w:szCs w:val="24"/>
              </w:rPr>
            </w:pPr>
          </w:p>
          <w:p w:rsidR="00473BD7" w:rsidRPr="00D07A62" w:rsidRDefault="00473BD7" w:rsidP="008B05D5">
            <w:pPr>
              <w:jc w:val="center"/>
              <w:rPr>
                <w:rFonts w:ascii="Cambria" w:hAnsi="Cambria"/>
                <w:b/>
                <w:sz w:val="24"/>
                <w:szCs w:val="24"/>
              </w:rPr>
            </w:pPr>
            <w:r w:rsidRPr="00D07A62">
              <w:rPr>
                <w:rFonts w:ascii="Cambria" w:hAnsi="Cambria"/>
                <w:b/>
                <w:sz w:val="24"/>
                <w:szCs w:val="24"/>
              </w:rPr>
              <w:t>Possible Sources of Study</w:t>
            </w:r>
          </w:p>
        </w:tc>
        <w:tc>
          <w:tcPr>
            <w:tcW w:w="5963" w:type="dxa"/>
            <w:gridSpan w:val="3"/>
            <w:tcBorders>
              <w:right w:val="nil"/>
            </w:tcBorders>
          </w:tcPr>
          <w:p w:rsidR="004F3312" w:rsidRPr="00D07A62" w:rsidRDefault="004F3312" w:rsidP="004F3312">
            <w:pPr>
              <w:rPr>
                <w:rFonts w:ascii="Cambria" w:hAnsi="Cambria" w:cs="Tahoma"/>
                <w:b/>
                <w:color w:val="000000"/>
                <w:sz w:val="24"/>
                <w:szCs w:val="24"/>
                <w:u w:val="single"/>
              </w:rPr>
            </w:pPr>
            <w:r w:rsidRPr="00D07A62">
              <w:rPr>
                <w:rFonts w:ascii="Cambria" w:hAnsi="Cambria" w:cs="Tahoma"/>
                <w:b/>
                <w:color w:val="000000"/>
                <w:sz w:val="24"/>
                <w:szCs w:val="24"/>
                <w:u w:val="single"/>
              </w:rPr>
              <w:t xml:space="preserve">Primary Sources: </w:t>
            </w:r>
          </w:p>
          <w:p w:rsidR="008B05D5" w:rsidRPr="00D07A62" w:rsidRDefault="008B05D5" w:rsidP="004F3312">
            <w:pPr>
              <w:rPr>
                <w:rFonts w:ascii="Cambria" w:hAnsi="Cambria" w:cs="Tahoma"/>
                <w:color w:val="000000"/>
                <w:sz w:val="18"/>
                <w:szCs w:val="18"/>
              </w:rPr>
            </w:pP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John Maynard Keynes, </w:t>
            </w:r>
            <w:r w:rsidRPr="00D07A62">
              <w:rPr>
                <w:rFonts w:ascii="Cambria" w:hAnsi="Cambria"/>
                <w:i/>
                <w:snapToGrid w:val="0"/>
                <w:color w:val="000000"/>
                <w:sz w:val="18"/>
                <w:szCs w:val="18"/>
              </w:rPr>
              <w:t>The General Theory of Employment, Interest and</w:t>
            </w:r>
            <w:r w:rsidRPr="00D07A62">
              <w:rPr>
                <w:rFonts w:ascii="Cambria" w:hAnsi="Cambria"/>
                <w:snapToGrid w:val="0"/>
                <w:color w:val="000000"/>
                <w:sz w:val="18"/>
                <w:szCs w:val="18"/>
              </w:rPr>
              <w:t xml:space="preserve"> </w:t>
            </w:r>
            <w:r w:rsidRPr="00D07A62">
              <w:rPr>
                <w:rFonts w:ascii="Cambria" w:hAnsi="Cambria"/>
                <w:i/>
                <w:snapToGrid w:val="0"/>
                <w:color w:val="000000"/>
                <w:sz w:val="18"/>
                <w:szCs w:val="18"/>
              </w:rPr>
              <w:t>Money</w:t>
            </w:r>
            <w:r w:rsidRPr="00D07A62">
              <w:rPr>
                <w:rFonts w:ascii="Cambria" w:hAnsi="Cambria"/>
                <w:snapToGrid w:val="0"/>
                <w:color w:val="000000"/>
                <w:sz w:val="18"/>
                <w:szCs w:val="18"/>
              </w:rPr>
              <w:t xml:space="preserve"> (1936)</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proofErr w:type="spellStart"/>
            <w:r w:rsidRPr="00D07A62">
              <w:rPr>
                <w:rFonts w:ascii="Cambria" w:hAnsi="Cambria"/>
                <w:snapToGrid w:val="0"/>
                <w:color w:val="000000"/>
                <w:sz w:val="18"/>
                <w:szCs w:val="18"/>
              </w:rPr>
              <w:t>Dorthea</w:t>
            </w:r>
            <w:proofErr w:type="spellEnd"/>
            <w:r w:rsidRPr="00D07A62">
              <w:rPr>
                <w:rFonts w:ascii="Cambria" w:hAnsi="Cambria"/>
                <w:snapToGrid w:val="0"/>
                <w:color w:val="000000"/>
                <w:sz w:val="18"/>
                <w:szCs w:val="18"/>
              </w:rPr>
              <w:t xml:space="preserve"> Lange, </w:t>
            </w:r>
            <w:r w:rsidRPr="00D07A62">
              <w:rPr>
                <w:rFonts w:ascii="Cambria" w:hAnsi="Cambria"/>
                <w:i/>
                <w:snapToGrid w:val="0"/>
                <w:color w:val="000000"/>
                <w:sz w:val="18"/>
                <w:szCs w:val="18"/>
              </w:rPr>
              <w:t xml:space="preserve">Migrant Mother </w:t>
            </w:r>
            <w:r w:rsidRPr="00D07A62">
              <w:rPr>
                <w:rFonts w:ascii="Cambria" w:hAnsi="Cambria"/>
                <w:snapToGrid w:val="0"/>
                <w:color w:val="000000"/>
                <w:sz w:val="18"/>
                <w:szCs w:val="18"/>
              </w:rPr>
              <w:t>(1936)</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Music of Woodie Guthrie (1912-1967)</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John Steinbeck, </w:t>
            </w:r>
            <w:r w:rsidRPr="00D07A62">
              <w:rPr>
                <w:rFonts w:ascii="Cambria" w:hAnsi="Cambria"/>
                <w:i/>
                <w:snapToGrid w:val="0"/>
                <w:color w:val="000000"/>
                <w:sz w:val="18"/>
                <w:szCs w:val="18"/>
              </w:rPr>
              <w:t xml:space="preserve">Grapes of Wrath </w:t>
            </w:r>
            <w:r w:rsidRPr="00D07A62">
              <w:rPr>
                <w:rFonts w:ascii="Cambria" w:hAnsi="Cambria"/>
                <w:snapToGrid w:val="0"/>
                <w:color w:val="000000"/>
                <w:sz w:val="18"/>
                <w:szCs w:val="18"/>
              </w:rPr>
              <w:t>(1939)</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Roosevelt Administration, </w:t>
            </w:r>
            <w:r w:rsidRPr="00D07A62">
              <w:rPr>
                <w:rFonts w:ascii="Cambria" w:hAnsi="Cambria"/>
                <w:i/>
                <w:snapToGrid w:val="0"/>
                <w:color w:val="000000"/>
                <w:sz w:val="18"/>
                <w:szCs w:val="18"/>
              </w:rPr>
              <w:t xml:space="preserve">New Deal Program </w:t>
            </w:r>
            <w:r w:rsidRPr="00D07A62">
              <w:rPr>
                <w:rFonts w:ascii="Cambria" w:hAnsi="Cambria"/>
                <w:snapToGrid w:val="0"/>
                <w:color w:val="000000"/>
                <w:sz w:val="18"/>
                <w:szCs w:val="18"/>
              </w:rPr>
              <w:t>(1932)</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Franklin Roosevelt, </w:t>
            </w:r>
            <w:r w:rsidRPr="00D07A62">
              <w:rPr>
                <w:rFonts w:ascii="Cambria" w:hAnsi="Cambria"/>
                <w:i/>
                <w:snapToGrid w:val="0"/>
                <w:color w:val="000000"/>
                <w:sz w:val="18"/>
                <w:szCs w:val="18"/>
              </w:rPr>
              <w:t xml:space="preserve">Four Freedoms </w:t>
            </w:r>
            <w:r w:rsidRPr="00D07A62">
              <w:rPr>
                <w:rFonts w:ascii="Cambria" w:hAnsi="Cambria"/>
                <w:snapToGrid w:val="0"/>
                <w:color w:val="000000"/>
                <w:sz w:val="18"/>
                <w:szCs w:val="18"/>
              </w:rPr>
              <w:t>(1941)</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World War Two Conferences for Peace, </w:t>
            </w:r>
            <w:r w:rsidRPr="00D07A62">
              <w:rPr>
                <w:rFonts w:ascii="Cambria" w:hAnsi="Cambria"/>
                <w:i/>
                <w:snapToGrid w:val="0"/>
                <w:color w:val="000000"/>
                <w:sz w:val="18"/>
                <w:szCs w:val="18"/>
              </w:rPr>
              <w:t>Tehran, Yalta, Potsdam</w:t>
            </w:r>
            <w:r w:rsidRPr="00D07A62">
              <w:rPr>
                <w:rFonts w:ascii="Cambria" w:hAnsi="Cambria"/>
                <w:snapToGrid w:val="0"/>
                <w:color w:val="000000"/>
                <w:sz w:val="18"/>
                <w:szCs w:val="18"/>
              </w:rPr>
              <w:t xml:space="preserve"> (1943-1945)</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Eugene </w:t>
            </w:r>
            <w:proofErr w:type="spellStart"/>
            <w:r w:rsidRPr="00D07A62">
              <w:rPr>
                <w:rFonts w:ascii="Cambria" w:hAnsi="Cambria"/>
                <w:snapToGrid w:val="0"/>
                <w:color w:val="000000"/>
                <w:sz w:val="18"/>
                <w:szCs w:val="18"/>
              </w:rPr>
              <w:t>Jarecki</w:t>
            </w:r>
            <w:proofErr w:type="spellEnd"/>
            <w:r w:rsidRPr="00D07A62">
              <w:rPr>
                <w:rFonts w:ascii="Cambria" w:hAnsi="Cambria"/>
                <w:snapToGrid w:val="0"/>
                <w:color w:val="000000"/>
                <w:sz w:val="18"/>
                <w:szCs w:val="18"/>
              </w:rPr>
              <w:t xml:space="preserve">, Documentary, </w:t>
            </w:r>
            <w:r w:rsidRPr="00D07A62">
              <w:rPr>
                <w:rFonts w:ascii="Cambria" w:hAnsi="Cambria"/>
                <w:i/>
                <w:snapToGrid w:val="0"/>
                <w:color w:val="000000"/>
                <w:sz w:val="18"/>
                <w:szCs w:val="18"/>
              </w:rPr>
              <w:t>Why We Fight</w:t>
            </w:r>
            <w:r w:rsidRPr="00D07A62">
              <w:rPr>
                <w:rFonts w:ascii="Cambria" w:hAnsi="Cambria"/>
                <w:snapToGrid w:val="0"/>
                <w:color w:val="000000"/>
                <w:sz w:val="18"/>
                <w:szCs w:val="18"/>
              </w:rPr>
              <w:t xml:space="preserve"> (1942-1945)</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Franklin Roosevelt, </w:t>
            </w:r>
            <w:r w:rsidRPr="00D07A62">
              <w:rPr>
                <w:rFonts w:ascii="Cambria" w:hAnsi="Cambria"/>
                <w:i/>
                <w:snapToGrid w:val="0"/>
                <w:color w:val="000000"/>
                <w:sz w:val="18"/>
                <w:szCs w:val="18"/>
              </w:rPr>
              <w:t>Day of Infamy Speech</w:t>
            </w:r>
            <w:r w:rsidRPr="00D07A62">
              <w:rPr>
                <w:rFonts w:ascii="Cambria" w:hAnsi="Cambria"/>
                <w:snapToGrid w:val="0"/>
                <w:color w:val="000000"/>
                <w:sz w:val="18"/>
                <w:szCs w:val="18"/>
              </w:rPr>
              <w:t xml:space="preserve"> (1941)</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Franklin Roosevelt, </w:t>
            </w:r>
            <w:r w:rsidR="004624CC" w:rsidRPr="00D07A62">
              <w:rPr>
                <w:rFonts w:ascii="Cambria" w:hAnsi="Cambria"/>
                <w:i/>
                <w:snapToGrid w:val="0"/>
                <w:color w:val="000000"/>
                <w:sz w:val="18"/>
                <w:szCs w:val="18"/>
              </w:rPr>
              <w:t>Inaugural</w:t>
            </w:r>
            <w:r w:rsidRPr="00D07A62">
              <w:rPr>
                <w:rFonts w:ascii="Cambria" w:hAnsi="Cambria"/>
                <w:i/>
                <w:snapToGrid w:val="0"/>
                <w:color w:val="000000"/>
                <w:sz w:val="18"/>
                <w:szCs w:val="18"/>
              </w:rPr>
              <w:t xml:space="preserve"> Addresses</w:t>
            </w:r>
            <w:r w:rsidRPr="00D07A62">
              <w:rPr>
                <w:rFonts w:ascii="Cambria" w:hAnsi="Cambria"/>
                <w:snapToGrid w:val="0"/>
                <w:color w:val="000000"/>
                <w:sz w:val="18"/>
                <w:szCs w:val="18"/>
              </w:rPr>
              <w:t xml:space="preserve"> (1932-1945)</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Judge Learned Hand, </w:t>
            </w:r>
            <w:r w:rsidRPr="00D07A62">
              <w:rPr>
                <w:rFonts w:ascii="Cambria" w:hAnsi="Cambria"/>
                <w:i/>
                <w:snapToGrid w:val="0"/>
                <w:color w:val="000000"/>
                <w:sz w:val="18"/>
                <w:szCs w:val="18"/>
              </w:rPr>
              <w:t>Spirit of Liberty Speech</w:t>
            </w:r>
            <w:r w:rsidRPr="00D07A62">
              <w:rPr>
                <w:rFonts w:ascii="Cambria" w:hAnsi="Cambria"/>
                <w:snapToGrid w:val="0"/>
                <w:color w:val="000000"/>
                <w:sz w:val="18"/>
                <w:szCs w:val="18"/>
              </w:rPr>
              <w:t xml:space="preserve"> (1944)</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Korematsu v United States (1944)</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Neutrality Acts of 1935, 1936, 1937, and 1939</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John Hershey, </w:t>
            </w:r>
            <w:r w:rsidRPr="00D07A62">
              <w:rPr>
                <w:rFonts w:ascii="Cambria" w:hAnsi="Cambria"/>
                <w:i/>
                <w:snapToGrid w:val="0"/>
                <w:color w:val="000000"/>
                <w:sz w:val="18"/>
                <w:szCs w:val="18"/>
              </w:rPr>
              <w:t>Hiroshima</w:t>
            </w:r>
            <w:r w:rsidRPr="00D07A62">
              <w:rPr>
                <w:rFonts w:ascii="Cambria" w:hAnsi="Cambria"/>
                <w:snapToGrid w:val="0"/>
                <w:color w:val="000000"/>
                <w:sz w:val="18"/>
                <w:szCs w:val="18"/>
              </w:rPr>
              <w:t xml:space="preserve"> (1946)</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Gold Clause Cases (1935)</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Schechter Po</w:t>
            </w:r>
            <w:r w:rsidR="004624CC" w:rsidRPr="00D07A62">
              <w:rPr>
                <w:rFonts w:ascii="Cambria" w:hAnsi="Cambria"/>
                <w:snapToGrid w:val="0"/>
                <w:color w:val="000000"/>
                <w:sz w:val="18"/>
                <w:szCs w:val="18"/>
              </w:rPr>
              <w:t>ultry Corp v. United States (193</w:t>
            </w:r>
            <w:r w:rsidRPr="00D07A62">
              <w:rPr>
                <w:rFonts w:ascii="Cambria" w:hAnsi="Cambria"/>
                <w:snapToGrid w:val="0"/>
                <w:color w:val="000000"/>
                <w:sz w:val="18"/>
                <w:szCs w:val="18"/>
              </w:rPr>
              <w:t>5)</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West Coast Hotel v. Parrish (1937)</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West Virginia v. Barnette (1943)</w:t>
            </w:r>
          </w:p>
          <w:p w:rsidR="004F3312" w:rsidRPr="00D07A62" w:rsidRDefault="004F3312" w:rsidP="004624CC">
            <w:pPr>
              <w:pStyle w:val="ListParagraph"/>
              <w:numPr>
                <w:ilvl w:val="0"/>
                <w:numId w:val="22"/>
              </w:numPr>
              <w:spacing w:after="0" w:line="240" w:lineRule="auto"/>
              <w:rPr>
                <w:rFonts w:ascii="Cambria" w:hAnsi="Cambria"/>
                <w:snapToGrid w:val="0"/>
                <w:color w:val="000000"/>
                <w:sz w:val="18"/>
                <w:szCs w:val="18"/>
              </w:rPr>
            </w:pPr>
            <w:proofErr w:type="spellStart"/>
            <w:r w:rsidRPr="00D07A62">
              <w:rPr>
                <w:rFonts w:ascii="Cambria" w:hAnsi="Cambria"/>
                <w:snapToGrid w:val="0"/>
                <w:color w:val="000000"/>
                <w:sz w:val="18"/>
                <w:szCs w:val="18"/>
              </w:rPr>
              <w:t>Wickard</w:t>
            </w:r>
            <w:proofErr w:type="spellEnd"/>
            <w:r w:rsidRPr="00D07A62">
              <w:rPr>
                <w:rFonts w:ascii="Cambria" w:hAnsi="Cambria"/>
                <w:snapToGrid w:val="0"/>
                <w:color w:val="000000"/>
                <w:sz w:val="18"/>
                <w:szCs w:val="18"/>
              </w:rPr>
              <w:t xml:space="preserve"> v. </w:t>
            </w:r>
            <w:proofErr w:type="spellStart"/>
            <w:r w:rsidRPr="00D07A62">
              <w:rPr>
                <w:rFonts w:ascii="Cambria" w:hAnsi="Cambria"/>
                <w:snapToGrid w:val="0"/>
                <w:color w:val="000000"/>
                <w:sz w:val="18"/>
                <w:szCs w:val="18"/>
              </w:rPr>
              <w:t>Filburn</w:t>
            </w:r>
            <w:proofErr w:type="spellEnd"/>
            <w:r w:rsidRPr="00D07A62">
              <w:rPr>
                <w:rFonts w:ascii="Cambria" w:hAnsi="Cambria"/>
                <w:snapToGrid w:val="0"/>
                <w:color w:val="000000"/>
                <w:sz w:val="18"/>
                <w:szCs w:val="18"/>
              </w:rPr>
              <w:t xml:space="preserve"> (1942)</w:t>
            </w:r>
          </w:p>
          <w:p w:rsidR="00135966" w:rsidRPr="00D07A62" w:rsidRDefault="004F3312" w:rsidP="004624CC">
            <w:pPr>
              <w:pStyle w:val="ListParagraph"/>
              <w:numPr>
                <w:ilvl w:val="0"/>
                <w:numId w:val="22"/>
              </w:numPr>
              <w:spacing w:after="0" w:line="240" w:lineRule="auto"/>
              <w:rPr>
                <w:rFonts w:ascii="Cambria" w:hAnsi="Cambria"/>
                <w:i/>
                <w:sz w:val="18"/>
                <w:szCs w:val="18"/>
              </w:rPr>
            </w:pPr>
            <w:r w:rsidRPr="00D07A62">
              <w:rPr>
                <w:rFonts w:ascii="Cambria" w:hAnsi="Cambria"/>
                <w:snapToGrid w:val="0"/>
                <w:color w:val="000000"/>
                <w:sz w:val="18"/>
                <w:szCs w:val="18"/>
              </w:rPr>
              <w:t>Historic artifacts from the period; including music, pictures, propaganda, maps, videos/film, letters, diaries, architecture, etc.</w:t>
            </w:r>
          </w:p>
        </w:tc>
        <w:tc>
          <w:tcPr>
            <w:tcW w:w="5964" w:type="dxa"/>
            <w:gridSpan w:val="3"/>
            <w:tcBorders>
              <w:left w:val="nil"/>
            </w:tcBorders>
          </w:tcPr>
          <w:p w:rsidR="00135966" w:rsidRPr="00D07A62" w:rsidRDefault="004F3312" w:rsidP="001A06E8">
            <w:pPr>
              <w:rPr>
                <w:rFonts w:ascii="Cambria" w:hAnsi="Cambria"/>
                <w:b/>
                <w:sz w:val="24"/>
                <w:szCs w:val="24"/>
                <w:u w:val="single"/>
              </w:rPr>
            </w:pPr>
            <w:r w:rsidRPr="00D07A62">
              <w:rPr>
                <w:rFonts w:ascii="Cambria" w:hAnsi="Cambria"/>
                <w:b/>
                <w:sz w:val="24"/>
                <w:szCs w:val="24"/>
                <w:u w:val="single"/>
              </w:rPr>
              <w:t xml:space="preserve">Secondary Sources: </w:t>
            </w:r>
          </w:p>
          <w:p w:rsidR="008B05D5" w:rsidRPr="00D07A62" w:rsidRDefault="008B05D5" w:rsidP="001A06E8">
            <w:pPr>
              <w:rPr>
                <w:rFonts w:ascii="Cambria" w:hAnsi="Cambria"/>
                <w:b/>
                <w:sz w:val="24"/>
                <w:szCs w:val="24"/>
                <w:u w:val="single"/>
              </w:rPr>
            </w:pPr>
          </w:p>
          <w:p w:rsidR="004F3312" w:rsidRPr="00D07A62" w:rsidRDefault="004F3312" w:rsidP="004624CC">
            <w:pPr>
              <w:pStyle w:val="ListParagraph"/>
              <w:numPr>
                <w:ilvl w:val="0"/>
                <w:numId w:val="23"/>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Henry Hazlitt, </w:t>
            </w:r>
            <w:r w:rsidRPr="00D07A62">
              <w:rPr>
                <w:rFonts w:ascii="Cambria" w:hAnsi="Cambria"/>
                <w:i/>
                <w:snapToGrid w:val="0"/>
                <w:color w:val="000000"/>
                <w:sz w:val="18"/>
                <w:szCs w:val="18"/>
              </w:rPr>
              <w:t>The Failure of the "New Economics"</w:t>
            </w:r>
            <w:r w:rsidRPr="00D07A62">
              <w:rPr>
                <w:rFonts w:ascii="Cambria" w:hAnsi="Cambria"/>
                <w:snapToGrid w:val="0"/>
                <w:color w:val="000000"/>
                <w:sz w:val="18"/>
                <w:szCs w:val="18"/>
              </w:rPr>
              <w:t xml:space="preserve"> (1959)  </w:t>
            </w:r>
          </w:p>
          <w:p w:rsidR="004F3312" w:rsidRPr="00D07A62" w:rsidRDefault="004F3312" w:rsidP="004624CC">
            <w:pPr>
              <w:pStyle w:val="ListParagraph"/>
              <w:numPr>
                <w:ilvl w:val="0"/>
                <w:numId w:val="23"/>
              </w:numPr>
              <w:spacing w:after="0" w:line="240" w:lineRule="auto"/>
              <w:rPr>
                <w:rFonts w:ascii="Cambria" w:hAnsi="Cambria"/>
                <w:snapToGrid w:val="0"/>
                <w:sz w:val="18"/>
                <w:szCs w:val="18"/>
              </w:rPr>
            </w:pPr>
            <w:r w:rsidRPr="00D07A62">
              <w:rPr>
                <w:rFonts w:ascii="Cambria" w:hAnsi="Cambria"/>
                <w:snapToGrid w:val="0"/>
                <w:sz w:val="18"/>
                <w:szCs w:val="18"/>
              </w:rPr>
              <w:t xml:space="preserve">Robert </w:t>
            </w:r>
            <w:proofErr w:type="spellStart"/>
            <w:r w:rsidRPr="00D07A62">
              <w:rPr>
                <w:rFonts w:ascii="Cambria" w:hAnsi="Cambria"/>
                <w:snapToGrid w:val="0"/>
                <w:sz w:val="18"/>
                <w:szCs w:val="18"/>
              </w:rPr>
              <w:t>Schulzinger</w:t>
            </w:r>
            <w:proofErr w:type="spellEnd"/>
            <w:r w:rsidRPr="00D07A62">
              <w:rPr>
                <w:rFonts w:ascii="Cambria" w:hAnsi="Cambria"/>
                <w:snapToGrid w:val="0"/>
                <w:sz w:val="18"/>
                <w:szCs w:val="18"/>
              </w:rPr>
              <w:t xml:space="preserve">, </w:t>
            </w:r>
            <w:r w:rsidRPr="00D07A62">
              <w:rPr>
                <w:rFonts w:ascii="Cambria" w:hAnsi="Cambria"/>
                <w:i/>
                <w:snapToGrid w:val="0"/>
                <w:sz w:val="18"/>
                <w:szCs w:val="18"/>
              </w:rPr>
              <w:t>U.S. Diplomacy Since 1900</w:t>
            </w:r>
            <w:r w:rsidRPr="00D07A62">
              <w:rPr>
                <w:rFonts w:ascii="Cambria" w:hAnsi="Cambria"/>
                <w:snapToGrid w:val="0"/>
                <w:sz w:val="18"/>
                <w:szCs w:val="18"/>
              </w:rPr>
              <w:t xml:space="preserve"> (2001)</w:t>
            </w:r>
          </w:p>
          <w:p w:rsidR="004F3312" w:rsidRPr="00D07A62" w:rsidRDefault="004F3312" w:rsidP="004624CC">
            <w:pPr>
              <w:pStyle w:val="ListParagraph"/>
              <w:numPr>
                <w:ilvl w:val="0"/>
                <w:numId w:val="23"/>
              </w:numPr>
              <w:spacing w:after="0" w:line="240" w:lineRule="auto"/>
              <w:rPr>
                <w:rFonts w:ascii="Cambria" w:hAnsi="Cambria"/>
                <w:snapToGrid w:val="0"/>
                <w:sz w:val="18"/>
                <w:szCs w:val="18"/>
              </w:rPr>
            </w:pPr>
            <w:r w:rsidRPr="00D07A62">
              <w:rPr>
                <w:rFonts w:ascii="Cambria" w:hAnsi="Cambria"/>
                <w:snapToGrid w:val="0"/>
                <w:sz w:val="18"/>
                <w:szCs w:val="18"/>
              </w:rPr>
              <w:t xml:space="preserve">Richard </w:t>
            </w:r>
            <w:proofErr w:type="spellStart"/>
            <w:r w:rsidRPr="00D07A62">
              <w:rPr>
                <w:rFonts w:ascii="Cambria" w:hAnsi="Cambria"/>
                <w:snapToGrid w:val="0"/>
                <w:sz w:val="18"/>
                <w:szCs w:val="18"/>
              </w:rPr>
              <w:t>Tarnas</w:t>
            </w:r>
            <w:proofErr w:type="spellEnd"/>
            <w:r w:rsidRPr="00D07A62">
              <w:rPr>
                <w:rFonts w:ascii="Cambria" w:hAnsi="Cambria"/>
                <w:snapToGrid w:val="0"/>
                <w:sz w:val="18"/>
                <w:szCs w:val="18"/>
              </w:rPr>
              <w:t xml:space="preserve">, </w:t>
            </w:r>
            <w:r w:rsidRPr="00D07A62">
              <w:rPr>
                <w:rFonts w:ascii="Cambria" w:hAnsi="Cambria"/>
                <w:i/>
                <w:snapToGrid w:val="0"/>
                <w:sz w:val="18"/>
                <w:szCs w:val="18"/>
              </w:rPr>
              <w:t>The Passion of the Western Mind: Understanding the Ideas That Have Shaped Our World Vie</w:t>
            </w:r>
            <w:r w:rsidRPr="00D07A62">
              <w:rPr>
                <w:rFonts w:ascii="Cambria" w:hAnsi="Cambria"/>
                <w:snapToGrid w:val="0"/>
                <w:sz w:val="18"/>
                <w:szCs w:val="18"/>
              </w:rPr>
              <w:t>w (1991)</w:t>
            </w:r>
          </w:p>
          <w:p w:rsidR="004F3312" w:rsidRPr="00D07A62" w:rsidRDefault="004F3312" w:rsidP="004624CC">
            <w:pPr>
              <w:pStyle w:val="ListParagraph"/>
              <w:numPr>
                <w:ilvl w:val="0"/>
                <w:numId w:val="23"/>
              </w:numPr>
              <w:spacing w:after="0" w:line="240" w:lineRule="auto"/>
              <w:rPr>
                <w:rFonts w:ascii="Cambria" w:hAnsi="Cambria"/>
                <w:snapToGrid w:val="0"/>
                <w:sz w:val="18"/>
                <w:szCs w:val="18"/>
              </w:rPr>
            </w:pPr>
            <w:r w:rsidRPr="00D07A62">
              <w:rPr>
                <w:rFonts w:ascii="Cambria" w:hAnsi="Cambria"/>
                <w:snapToGrid w:val="0"/>
                <w:sz w:val="18"/>
                <w:szCs w:val="18"/>
              </w:rPr>
              <w:t xml:space="preserve">National Geographic Society. </w:t>
            </w:r>
            <w:r w:rsidRPr="00D07A62">
              <w:rPr>
                <w:rFonts w:ascii="Cambria" w:hAnsi="Cambria"/>
                <w:i/>
                <w:snapToGrid w:val="0"/>
                <w:sz w:val="18"/>
                <w:szCs w:val="18"/>
              </w:rPr>
              <w:t>Historical Atlas of the United States</w:t>
            </w:r>
            <w:r w:rsidRPr="00D07A62">
              <w:rPr>
                <w:rFonts w:ascii="Cambria" w:hAnsi="Cambria"/>
                <w:snapToGrid w:val="0"/>
                <w:sz w:val="18"/>
                <w:szCs w:val="18"/>
              </w:rPr>
              <w:t xml:space="preserve"> (1988)</w:t>
            </w:r>
          </w:p>
          <w:p w:rsidR="004F3312" w:rsidRPr="00D07A62" w:rsidRDefault="004F3312" w:rsidP="004624CC">
            <w:pPr>
              <w:pStyle w:val="ListParagraph"/>
              <w:numPr>
                <w:ilvl w:val="0"/>
                <w:numId w:val="23"/>
              </w:numPr>
              <w:spacing w:after="0" w:line="240" w:lineRule="auto"/>
              <w:rPr>
                <w:rFonts w:ascii="Cambria" w:hAnsi="Cambria"/>
                <w:snapToGrid w:val="0"/>
                <w:sz w:val="18"/>
                <w:szCs w:val="18"/>
              </w:rPr>
            </w:pPr>
            <w:r w:rsidRPr="00D07A62">
              <w:rPr>
                <w:rFonts w:ascii="Cambria" w:hAnsi="Cambria"/>
                <w:snapToGrid w:val="0"/>
                <w:sz w:val="18"/>
                <w:szCs w:val="18"/>
              </w:rPr>
              <w:t xml:space="preserve">David M. Kennedy, </w:t>
            </w:r>
            <w:r w:rsidRPr="00D07A62">
              <w:rPr>
                <w:rFonts w:ascii="Cambria" w:hAnsi="Cambria"/>
                <w:i/>
                <w:snapToGrid w:val="0"/>
                <w:sz w:val="18"/>
                <w:szCs w:val="18"/>
              </w:rPr>
              <w:t>The American People in Depression and War, 1929-1945</w:t>
            </w:r>
            <w:r w:rsidRPr="00D07A62">
              <w:rPr>
                <w:rFonts w:ascii="Cambria" w:hAnsi="Cambria"/>
                <w:snapToGrid w:val="0"/>
                <w:sz w:val="18"/>
                <w:szCs w:val="18"/>
              </w:rPr>
              <w:t xml:space="preserve"> (1999)</w:t>
            </w:r>
          </w:p>
          <w:p w:rsidR="004F3312" w:rsidRPr="00D07A62" w:rsidRDefault="004F3312" w:rsidP="004624CC">
            <w:pPr>
              <w:pStyle w:val="ListParagraph"/>
              <w:numPr>
                <w:ilvl w:val="0"/>
                <w:numId w:val="23"/>
              </w:numPr>
              <w:spacing w:after="0" w:line="240" w:lineRule="auto"/>
              <w:rPr>
                <w:rFonts w:ascii="Cambria" w:hAnsi="Cambria"/>
                <w:snapToGrid w:val="0"/>
                <w:sz w:val="18"/>
                <w:szCs w:val="18"/>
              </w:rPr>
            </w:pPr>
            <w:r w:rsidRPr="00D07A62">
              <w:rPr>
                <w:rFonts w:ascii="Cambria" w:hAnsi="Cambria"/>
                <w:snapToGrid w:val="0"/>
                <w:sz w:val="18"/>
                <w:szCs w:val="18"/>
              </w:rPr>
              <w:t xml:space="preserve">Michael </w:t>
            </w:r>
            <w:proofErr w:type="spellStart"/>
            <w:r w:rsidRPr="00D07A62">
              <w:rPr>
                <w:rFonts w:ascii="Cambria" w:hAnsi="Cambria"/>
                <w:snapToGrid w:val="0"/>
                <w:sz w:val="18"/>
                <w:szCs w:val="18"/>
              </w:rPr>
              <w:t>Kammen</w:t>
            </w:r>
            <w:proofErr w:type="spellEnd"/>
            <w:r w:rsidRPr="00D07A62">
              <w:rPr>
                <w:rFonts w:ascii="Cambria" w:hAnsi="Cambria"/>
                <w:snapToGrid w:val="0"/>
                <w:sz w:val="18"/>
                <w:szCs w:val="18"/>
              </w:rPr>
              <w:t xml:space="preserve">, </w:t>
            </w:r>
            <w:r w:rsidRPr="00D07A62">
              <w:rPr>
                <w:rFonts w:ascii="Cambria" w:hAnsi="Cambria"/>
                <w:i/>
                <w:snapToGrid w:val="0"/>
                <w:sz w:val="18"/>
                <w:szCs w:val="18"/>
              </w:rPr>
              <w:t>American Visions: The Transformation of Tradition in American Culture</w:t>
            </w:r>
            <w:r w:rsidRPr="00D07A62">
              <w:rPr>
                <w:rFonts w:ascii="Cambria" w:hAnsi="Cambria"/>
                <w:snapToGrid w:val="0"/>
                <w:sz w:val="18"/>
                <w:szCs w:val="18"/>
              </w:rPr>
              <w:t>. (1991)</w:t>
            </w:r>
          </w:p>
          <w:p w:rsidR="004F3312" w:rsidRPr="00D07A62" w:rsidRDefault="004F3312" w:rsidP="004624CC">
            <w:pPr>
              <w:pStyle w:val="ListParagraph"/>
              <w:numPr>
                <w:ilvl w:val="0"/>
                <w:numId w:val="23"/>
              </w:numPr>
              <w:spacing w:after="0" w:line="240" w:lineRule="auto"/>
              <w:rPr>
                <w:rFonts w:ascii="Cambria" w:hAnsi="Cambria"/>
                <w:snapToGrid w:val="0"/>
                <w:sz w:val="18"/>
                <w:szCs w:val="18"/>
              </w:rPr>
            </w:pPr>
            <w:r w:rsidRPr="00D07A62">
              <w:rPr>
                <w:rFonts w:ascii="Cambria" w:hAnsi="Cambria"/>
                <w:snapToGrid w:val="0"/>
                <w:sz w:val="18"/>
                <w:szCs w:val="18"/>
              </w:rPr>
              <w:t xml:space="preserve">Anthony J. Badger, </w:t>
            </w:r>
            <w:r w:rsidRPr="00D07A62">
              <w:rPr>
                <w:rFonts w:ascii="Cambria" w:hAnsi="Cambria"/>
                <w:i/>
                <w:snapToGrid w:val="0"/>
                <w:sz w:val="18"/>
                <w:szCs w:val="18"/>
              </w:rPr>
              <w:t>The New Deal: The Depression Years, 1933-1940</w:t>
            </w:r>
            <w:r w:rsidRPr="00D07A62">
              <w:rPr>
                <w:rFonts w:ascii="Cambria" w:hAnsi="Cambria"/>
                <w:snapToGrid w:val="0"/>
                <w:sz w:val="18"/>
                <w:szCs w:val="18"/>
              </w:rPr>
              <w:t xml:space="preserve"> (1989)</w:t>
            </w:r>
          </w:p>
          <w:p w:rsidR="004F3312" w:rsidRPr="00D07A62" w:rsidRDefault="004F3312" w:rsidP="004624CC">
            <w:pPr>
              <w:pStyle w:val="ListParagraph"/>
              <w:numPr>
                <w:ilvl w:val="0"/>
                <w:numId w:val="23"/>
              </w:numPr>
              <w:spacing w:after="0" w:line="240" w:lineRule="auto"/>
              <w:rPr>
                <w:rFonts w:ascii="Cambria" w:hAnsi="Cambria"/>
                <w:snapToGrid w:val="0"/>
                <w:color w:val="000000"/>
                <w:sz w:val="18"/>
                <w:szCs w:val="18"/>
              </w:rPr>
            </w:pPr>
            <w:r w:rsidRPr="00D07A62">
              <w:rPr>
                <w:rFonts w:ascii="Cambria" w:hAnsi="Cambria"/>
                <w:snapToGrid w:val="0"/>
                <w:color w:val="000000"/>
                <w:sz w:val="18"/>
                <w:szCs w:val="18"/>
              </w:rPr>
              <w:t xml:space="preserve">Thomas Tandy Lewis, </w:t>
            </w:r>
            <w:r w:rsidRPr="00D07A62">
              <w:rPr>
                <w:rFonts w:ascii="Cambria" w:hAnsi="Cambria"/>
                <w:i/>
                <w:snapToGrid w:val="0"/>
                <w:color w:val="000000"/>
                <w:sz w:val="18"/>
                <w:szCs w:val="18"/>
              </w:rPr>
              <w:t>The Forties in America</w:t>
            </w:r>
            <w:r w:rsidRPr="00D07A62">
              <w:rPr>
                <w:rFonts w:ascii="Cambria" w:hAnsi="Cambria"/>
                <w:snapToGrid w:val="0"/>
                <w:color w:val="000000"/>
                <w:sz w:val="18"/>
                <w:szCs w:val="18"/>
              </w:rPr>
              <w:t>(2010)</w:t>
            </w:r>
          </w:p>
          <w:p w:rsidR="004F3312" w:rsidRPr="00D07A62" w:rsidRDefault="004F3312" w:rsidP="004624CC">
            <w:pPr>
              <w:pStyle w:val="ListParagraph"/>
              <w:numPr>
                <w:ilvl w:val="0"/>
                <w:numId w:val="23"/>
              </w:numPr>
              <w:spacing w:after="0" w:line="240" w:lineRule="auto"/>
              <w:rPr>
                <w:rFonts w:ascii="Cambria" w:hAnsi="Cambria"/>
                <w:snapToGrid w:val="0"/>
                <w:sz w:val="18"/>
                <w:szCs w:val="18"/>
              </w:rPr>
            </w:pPr>
            <w:r w:rsidRPr="00D07A62">
              <w:rPr>
                <w:rFonts w:ascii="Cambria" w:hAnsi="Cambria"/>
                <w:snapToGrid w:val="0"/>
                <w:color w:val="000000"/>
                <w:sz w:val="18"/>
                <w:szCs w:val="18"/>
              </w:rPr>
              <w:softHyphen/>
            </w:r>
            <w:r w:rsidRPr="00D07A62">
              <w:rPr>
                <w:rFonts w:ascii="Cambria" w:hAnsi="Cambria"/>
                <w:snapToGrid w:val="0"/>
                <w:color w:val="000000"/>
                <w:sz w:val="18"/>
                <w:szCs w:val="18"/>
              </w:rPr>
              <w:softHyphen/>
            </w:r>
            <w:r w:rsidRPr="00D07A62">
              <w:rPr>
                <w:rFonts w:ascii="Cambria" w:hAnsi="Cambria"/>
                <w:snapToGrid w:val="0"/>
                <w:color w:val="000000"/>
                <w:sz w:val="18"/>
                <w:szCs w:val="18"/>
              </w:rPr>
              <w:softHyphen/>
            </w:r>
            <w:r w:rsidRPr="00D07A62">
              <w:rPr>
                <w:rFonts w:ascii="Cambria" w:hAnsi="Cambria"/>
                <w:snapToGrid w:val="0"/>
                <w:color w:val="000000"/>
                <w:sz w:val="18"/>
                <w:szCs w:val="18"/>
              </w:rPr>
              <w:softHyphen/>
              <w:t xml:space="preserve">______, </w:t>
            </w:r>
            <w:r w:rsidRPr="00D07A62">
              <w:rPr>
                <w:rFonts w:ascii="Cambria" w:hAnsi="Cambria"/>
                <w:i/>
                <w:snapToGrid w:val="0"/>
                <w:color w:val="000000"/>
                <w:sz w:val="18"/>
                <w:szCs w:val="18"/>
              </w:rPr>
              <w:t>The Thirties in America</w:t>
            </w:r>
            <w:r w:rsidRPr="00D07A62">
              <w:rPr>
                <w:rFonts w:ascii="Cambria" w:hAnsi="Cambria"/>
                <w:snapToGrid w:val="0"/>
                <w:color w:val="000000"/>
                <w:sz w:val="18"/>
                <w:szCs w:val="18"/>
              </w:rPr>
              <w:t xml:space="preserve"> (2011)</w:t>
            </w:r>
          </w:p>
          <w:p w:rsidR="004B7253" w:rsidRPr="00D07A62" w:rsidRDefault="004B7253" w:rsidP="004624CC">
            <w:pPr>
              <w:pStyle w:val="ListParagraph"/>
              <w:numPr>
                <w:ilvl w:val="0"/>
                <w:numId w:val="23"/>
              </w:numPr>
              <w:spacing w:after="0" w:line="240" w:lineRule="auto"/>
              <w:rPr>
                <w:rFonts w:ascii="Cambria" w:hAnsi="Cambria"/>
                <w:snapToGrid w:val="0"/>
                <w:sz w:val="18"/>
                <w:szCs w:val="18"/>
              </w:rPr>
            </w:pPr>
            <w:r w:rsidRPr="00D07A62">
              <w:rPr>
                <w:rFonts w:ascii="Cambria" w:hAnsi="Cambria"/>
                <w:snapToGrid w:val="0"/>
                <w:color w:val="000000"/>
                <w:sz w:val="18"/>
                <w:szCs w:val="18"/>
              </w:rPr>
              <w:t xml:space="preserve">Arthur Miller, </w:t>
            </w:r>
            <w:r w:rsidRPr="00D07A62">
              <w:rPr>
                <w:rFonts w:ascii="Cambria" w:hAnsi="Cambria"/>
                <w:i/>
                <w:snapToGrid w:val="0"/>
                <w:color w:val="000000"/>
                <w:sz w:val="18"/>
                <w:szCs w:val="18"/>
              </w:rPr>
              <w:t>All My Sons</w:t>
            </w:r>
            <w:r w:rsidRPr="00D07A62">
              <w:rPr>
                <w:rFonts w:ascii="Cambria" w:hAnsi="Cambria"/>
                <w:snapToGrid w:val="0"/>
                <w:color w:val="000000"/>
                <w:sz w:val="18"/>
                <w:szCs w:val="18"/>
              </w:rPr>
              <w:t xml:space="preserve"> (1947)</w:t>
            </w:r>
          </w:p>
          <w:p w:rsidR="004F3312" w:rsidRPr="00D07A62" w:rsidRDefault="004F3312" w:rsidP="001A06E8">
            <w:pPr>
              <w:rPr>
                <w:rFonts w:ascii="Cambria" w:hAnsi="Cambria"/>
                <w:sz w:val="18"/>
                <w:szCs w:val="18"/>
              </w:rPr>
            </w:pPr>
          </w:p>
          <w:p w:rsidR="00473BD7" w:rsidRPr="00D07A62" w:rsidRDefault="00473BD7" w:rsidP="001A06E8">
            <w:pPr>
              <w:rPr>
                <w:rFonts w:ascii="Cambria" w:hAnsi="Cambria"/>
                <w:sz w:val="18"/>
                <w:szCs w:val="18"/>
              </w:rPr>
            </w:pPr>
          </w:p>
          <w:p w:rsidR="00473BD7" w:rsidRPr="00D07A62" w:rsidRDefault="00473BD7" w:rsidP="001A06E8">
            <w:pPr>
              <w:rPr>
                <w:rFonts w:ascii="Cambria" w:hAnsi="Cambria"/>
                <w:sz w:val="18"/>
                <w:szCs w:val="18"/>
              </w:rPr>
            </w:pPr>
          </w:p>
          <w:p w:rsidR="00473BD7" w:rsidRPr="00D07A62" w:rsidRDefault="00473BD7" w:rsidP="001A06E8">
            <w:pPr>
              <w:rPr>
                <w:rFonts w:ascii="Cambria" w:hAnsi="Cambria"/>
                <w:sz w:val="18"/>
                <w:szCs w:val="18"/>
              </w:rPr>
            </w:pPr>
          </w:p>
          <w:p w:rsidR="00473BD7" w:rsidRPr="00D07A62" w:rsidRDefault="00473BD7" w:rsidP="001A06E8">
            <w:pPr>
              <w:rPr>
                <w:rFonts w:ascii="Cambria" w:hAnsi="Cambria"/>
                <w:sz w:val="18"/>
                <w:szCs w:val="18"/>
              </w:rPr>
            </w:pPr>
          </w:p>
        </w:tc>
      </w:tr>
    </w:tbl>
    <w:p w:rsidR="00473BD7" w:rsidRPr="00D07A62" w:rsidRDefault="00473BD7" w:rsidP="006028BA">
      <w:pPr>
        <w:rPr>
          <w:rFonts w:ascii="Cambria" w:hAnsi="Cambria"/>
        </w:rPr>
      </w:pPr>
    </w:p>
    <w:p w:rsidR="004F3312" w:rsidRPr="00D07A62" w:rsidRDefault="004F3312" w:rsidP="006028BA">
      <w:pPr>
        <w:rPr>
          <w:rFonts w:ascii="Cambria" w:hAnsi="Cambria"/>
        </w:rPr>
      </w:pPr>
    </w:p>
    <w:p w:rsidR="004F3312" w:rsidRPr="00D07A62" w:rsidRDefault="004F3312" w:rsidP="006028BA">
      <w:pPr>
        <w:rPr>
          <w:rFonts w:ascii="Cambria" w:hAnsi="Cambria"/>
        </w:rPr>
      </w:pPr>
    </w:p>
    <w:p w:rsidR="00994D2A" w:rsidRPr="00D07A62" w:rsidRDefault="00994D2A" w:rsidP="006028BA">
      <w:pPr>
        <w:rPr>
          <w:rFonts w:ascii="Cambria" w:hAnsi="Cambria"/>
        </w:rPr>
      </w:pPr>
    </w:p>
    <w:p w:rsidR="00994D2A" w:rsidRPr="00D07A62" w:rsidRDefault="00994D2A" w:rsidP="006028BA">
      <w:pPr>
        <w:rPr>
          <w:rFonts w:ascii="Cambria" w:hAnsi="Cambria"/>
        </w:rPr>
      </w:pPr>
    </w:p>
    <w:p w:rsidR="004F3312" w:rsidRPr="00D07A62" w:rsidRDefault="004F3312" w:rsidP="006028BA">
      <w:pPr>
        <w:rPr>
          <w:rFonts w:ascii="Cambria" w:hAnsi="Cambria"/>
        </w:rPr>
      </w:pPr>
    </w:p>
    <w:p w:rsidR="004F3312" w:rsidRPr="00D07A62" w:rsidRDefault="004F3312" w:rsidP="006028BA">
      <w:pPr>
        <w:rPr>
          <w:rFonts w:ascii="Cambria" w:hAnsi="Cambria"/>
        </w:rPr>
      </w:pPr>
    </w:p>
    <w:p w:rsidR="004F3312" w:rsidRPr="00D07A62" w:rsidRDefault="004F3312" w:rsidP="006028BA">
      <w:pPr>
        <w:rPr>
          <w:rFonts w:ascii="Cambria" w:hAnsi="Cambria"/>
        </w:rPr>
      </w:pPr>
    </w:p>
    <w:p w:rsidR="004F3312" w:rsidRPr="00D07A62" w:rsidRDefault="004F3312" w:rsidP="006028BA">
      <w:pPr>
        <w:rPr>
          <w:rFonts w:ascii="Cambria" w:hAnsi="Cambria"/>
        </w:rPr>
      </w:pPr>
    </w:p>
    <w:tbl>
      <w:tblPr>
        <w:tblStyle w:val="TableGrid"/>
        <w:tblW w:w="14025" w:type="dxa"/>
        <w:tblInd w:w="-440" w:type="dxa"/>
        <w:tblLayout w:type="fixed"/>
        <w:tblLook w:val="04A0" w:firstRow="1" w:lastRow="0" w:firstColumn="1" w:lastColumn="0" w:noHBand="0" w:noVBand="1"/>
      </w:tblPr>
      <w:tblGrid>
        <w:gridCol w:w="2098"/>
        <w:gridCol w:w="2369"/>
        <w:gridCol w:w="2178"/>
        <w:gridCol w:w="1416"/>
        <w:gridCol w:w="996"/>
        <w:gridCol w:w="2358"/>
        <w:gridCol w:w="2610"/>
      </w:tblGrid>
      <w:tr w:rsidR="00530DA6" w:rsidRPr="00D07A62" w:rsidTr="008B05D5">
        <w:trPr>
          <w:trHeight w:val="1070"/>
        </w:trPr>
        <w:tc>
          <w:tcPr>
            <w:tcW w:w="14025" w:type="dxa"/>
            <w:gridSpan w:val="7"/>
          </w:tcPr>
          <w:p w:rsidR="00530DA6" w:rsidRPr="00D07A62" w:rsidRDefault="004F3312" w:rsidP="00994D2A">
            <w:pPr>
              <w:pStyle w:val="CommentText"/>
              <w:rPr>
                <w:rFonts w:ascii="Cambria" w:hAnsi="Cambria"/>
                <w:b/>
                <w:sz w:val="24"/>
                <w:szCs w:val="24"/>
              </w:rPr>
            </w:pPr>
            <w:r w:rsidRPr="00D07A62">
              <w:rPr>
                <w:rFonts w:ascii="Cambria" w:hAnsi="Cambria" w:cs="Tahoma"/>
                <w:b/>
                <w:color w:val="000000"/>
                <w:sz w:val="22"/>
                <w:szCs w:val="17"/>
              </w:rPr>
              <w:lastRenderedPageBreak/>
              <w:t xml:space="preserve">Theme 5: </w:t>
            </w:r>
            <w:r w:rsidR="00530DA6" w:rsidRPr="00D07A62">
              <w:rPr>
                <w:rFonts w:ascii="Cambria" w:hAnsi="Cambria" w:cs="Tahoma"/>
                <w:b/>
                <w:color w:val="000000"/>
                <w:sz w:val="22"/>
                <w:szCs w:val="17"/>
              </w:rPr>
              <w:t>The American Stage</w:t>
            </w:r>
            <w:r w:rsidR="00530DA6" w:rsidRPr="00D07A62">
              <w:rPr>
                <w:rFonts w:ascii="Cambria" w:hAnsi="Cambria" w:cs="Tahoma"/>
                <w:color w:val="000000"/>
                <w:sz w:val="22"/>
                <w:szCs w:val="17"/>
              </w:rPr>
              <w:t>-</w:t>
            </w:r>
            <w:r w:rsidR="00530DA6" w:rsidRPr="00D07A62">
              <w:rPr>
                <w:rFonts w:ascii="Cambria" w:hAnsi="Cambria" w:cs="Tahoma"/>
                <w:color w:val="000000"/>
                <w:sz w:val="18"/>
                <w:szCs w:val="18"/>
              </w:rPr>
              <w:t xml:space="preserve"> </w:t>
            </w:r>
            <w:r w:rsidR="005570D9" w:rsidRPr="00D07A62">
              <w:rPr>
                <w:rFonts w:ascii="Cambria" w:hAnsi="Cambria" w:cs="Tahoma"/>
                <w:color w:val="000000"/>
              </w:rPr>
              <w:t xml:space="preserve">Following World War II, the United States emerged as a </w:t>
            </w:r>
            <w:r w:rsidR="002D291A" w:rsidRPr="00D07A62">
              <w:rPr>
                <w:rFonts w:ascii="Cambria" w:hAnsi="Cambria" w:cs="Tahoma"/>
                <w:color w:val="000000"/>
              </w:rPr>
              <w:t xml:space="preserve">military, </w:t>
            </w:r>
            <w:r w:rsidR="005570D9" w:rsidRPr="00D07A62">
              <w:rPr>
                <w:rFonts w:ascii="Cambria" w:hAnsi="Cambria" w:cs="Tahoma"/>
                <w:color w:val="000000"/>
              </w:rPr>
              <w:t>political</w:t>
            </w:r>
            <w:r w:rsidR="002D291A" w:rsidRPr="00D07A62">
              <w:rPr>
                <w:rFonts w:ascii="Cambria" w:hAnsi="Cambria" w:cs="Tahoma"/>
                <w:color w:val="000000"/>
              </w:rPr>
              <w:t>,</w:t>
            </w:r>
            <w:r w:rsidR="005570D9" w:rsidRPr="00D07A62">
              <w:rPr>
                <w:rFonts w:ascii="Cambria" w:hAnsi="Cambria" w:cs="Tahoma"/>
                <w:color w:val="000000"/>
              </w:rPr>
              <w:t xml:space="preserve"> and economic super power.  The</w:t>
            </w:r>
            <w:r w:rsidR="00994D2A" w:rsidRPr="00D07A62">
              <w:rPr>
                <w:rFonts w:ascii="Cambria" w:hAnsi="Cambria" w:cs="Tahoma"/>
                <w:color w:val="000000"/>
              </w:rPr>
              <w:t>se</w:t>
            </w:r>
            <w:r w:rsidR="005570D9" w:rsidRPr="00D07A62">
              <w:rPr>
                <w:rFonts w:ascii="Cambria" w:hAnsi="Cambria" w:cs="Tahoma"/>
                <w:color w:val="000000"/>
              </w:rPr>
              <w:t xml:space="preserve"> great shifts taking place changed the nation</w:t>
            </w:r>
            <w:r w:rsidR="00D07A62" w:rsidRPr="00D07A62">
              <w:rPr>
                <w:rFonts w:ascii="Cambria" w:hAnsi="Cambria" w:cs="Tahoma"/>
                <w:color w:val="000000"/>
              </w:rPr>
              <w:t>,</w:t>
            </w:r>
            <w:r w:rsidR="005570D9" w:rsidRPr="00D07A62">
              <w:rPr>
                <w:rFonts w:ascii="Cambria" w:hAnsi="Cambria" w:cs="Tahoma"/>
                <w:color w:val="000000"/>
              </w:rPr>
              <w:t xml:space="preserve"> but also challenged many norms of the previous half-century.  American involvement in foreign conflicts to contain communism brought great turmoil both hom</w:t>
            </w:r>
            <w:r w:rsidR="00994D2A" w:rsidRPr="00D07A62">
              <w:rPr>
                <w:rFonts w:ascii="Cambria" w:hAnsi="Cambria" w:cs="Tahoma"/>
                <w:color w:val="000000"/>
              </w:rPr>
              <w:t>e and abroad.  Civic activism</w:t>
            </w:r>
            <w:r w:rsidR="005570D9" w:rsidRPr="00D07A62">
              <w:rPr>
                <w:rFonts w:ascii="Cambria" w:hAnsi="Cambria" w:cs="Tahoma"/>
                <w:color w:val="000000"/>
              </w:rPr>
              <w:t xml:space="preserve"> challenged previous held beliefs, and paved the way for legal and social changes.</w:t>
            </w:r>
            <w:r w:rsidR="005570D9" w:rsidRPr="00D07A62">
              <w:rPr>
                <w:rFonts w:ascii="Cambria" w:hAnsi="Cambria" w:cs="Tahoma"/>
                <w:color w:val="000000"/>
                <w:sz w:val="18"/>
                <w:szCs w:val="18"/>
              </w:rPr>
              <w:t>    </w:t>
            </w:r>
          </w:p>
        </w:tc>
      </w:tr>
      <w:tr w:rsidR="004F3312" w:rsidRPr="00D07A62" w:rsidTr="008B05D5">
        <w:trPr>
          <w:trHeight w:val="503"/>
        </w:trPr>
        <w:tc>
          <w:tcPr>
            <w:tcW w:w="2098" w:type="dxa"/>
          </w:tcPr>
          <w:p w:rsidR="004F3312" w:rsidRPr="00D07A62" w:rsidRDefault="004F3312" w:rsidP="004F3312">
            <w:pPr>
              <w:jc w:val="center"/>
              <w:rPr>
                <w:rFonts w:ascii="Cambria" w:hAnsi="Cambria"/>
                <w:b/>
              </w:rPr>
            </w:pPr>
            <w:r w:rsidRPr="00D07A62">
              <w:rPr>
                <w:rFonts w:ascii="Cambria" w:hAnsi="Cambria"/>
                <w:b/>
              </w:rPr>
              <w:t>Strand</w:t>
            </w:r>
          </w:p>
        </w:tc>
        <w:tc>
          <w:tcPr>
            <w:tcW w:w="2369" w:type="dxa"/>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1. History: Continuity and Change</w:t>
            </w:r>
          </w:p>
        </w:tc>
        <w:tc>
          <w:tcPr>
            <w:tcW w:w="2178" w:type="dxa"/>
            <w:shd w:val="clear" w:color="auto" w:fill="FFE599" w:themeFill="accent4" w:themeFillTint="66"/>
          </w:tcPr>
          <w:p w:rsidR="004F3312" w:rsidRPr="00D07A62" w:rsidRDefault="004F3312" w:rsidP="004F3312">
            <w:pPr>
              <w:rPr>
                <w:rFonts w:ascii="Cambria" w:hAnsi="Cambria"/>
                <w:b/>
                <w:i/>
                <w:sz w:val="24"/>
                <w:szCs w:val="24"/>
              </w:rPr>
            </w:pPr>
            <w:r w:rsidRPr="00D07A62">
              <w:rPr>
                <w:rFonts w:ascii="Cambria" w:hAnsi="Cambria"/>
                <w:b/>
                <w:i/>
                <w:sz w:val="24"/>
                <w:szCs w:val="24"/>
              </w:rPr>
              <w:t>2. Government Systems and Principles</w:t>
            </w:r>
          </w:p>
        </w:tc>
        <w:tc>
          <w:tcPr>
            <w:tcW w:w="2412" w:type="dxa"/>
            <w:gridSpan w:val="2"/>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3. Geographical Study</w:t>
            </w:r>
          </w:p>
          <w:p w:rsidR="004F3312" w:rsidRPr="00D07A62" w:rsidRDefault="004F3312" w:rsidP="004F3312">
            <w:pPr>
              <w:tabs>
                <w:tab w:val="left" w:pos="1440"/>
              </w:tabs>
              <w:rPr>
                <w:rFonts w:ascii="Cambria" w:hAnsi="Cambria"/>
                <w:i/>
                <w:sz w:val="24"/>
                <w:szCs w:val="24"/>
              </w:rPr>
            </w:pPr>
          </w:p>
        </w:tc>
        <w:tc>
          <w:tcPr>
            <w:tcW w:w="2358" w:type="dxa"/>
            <w:shd w:val="clear" w:color="auto" w:fill="FFE599" w:themeFill="accent4" w:themeFillTint="66"/>
          </w:tcPr>
          <w:p w:rsidR="004F3312" w:rsidRPr="00D07A62" w:rsidRDefault="004F3312" w:rsidP="004F3312">
            <w:pPr>
              <w:rPr>
                <w:rFonts w:ascii="Cambria" w:hAnsi="Cambria"/>
                <w:b/>
                <w:i/>
                <w:sz w:val="24"/>
                <w:szCs w:val="24"/>
              </w:rPr>
            </w:pPr>
            <w:r w:rsidRPr="00D07A62">
              <w:rPr>
                <w:rFonts w:ascii="Cambria" w:hAnsi="Cambria"/>
                <w:b/>
                <w:i/>
                <w:sz w:val="24"/>
                <w:szCs w:val="24"/>
              </w:rPr>
              <w:t>4. Economic Concepts</w:t>
            </w:r>
          </w:p>
        </w:tc>
        <w:tc>
          <w:tcPr>
            <w:tcW w:w="2610" w:type="dxa"/>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5. People, Groups, and  Cultures</w:t>
            </w:r>
          </w:p>
        </w:tc>
      </w:tr>
      <w:tr w:rsidR="00530DA6" w:rsidRPr="00D07A62" w:rsidTr="008B05D5">
        <w:trPr>
          <w:trHeight w:val="6839"/>
        </w:trPr>
        <w:tc>
          <w:tcPr>
            <w:tcW w:w="2098" w:type="dxa"/>
            <w:vAlign w:val="center"/>
          </w:tcPr>
          <w:p w:rsidR="00530DA6" w:rsidRPr="00D07A62" w:rsidRDefault="00530DA6" w:rsidP="008B05D5">
            <w:pPr>
              <w:jc w:val="center"/>
              <w:rPr>
                <w:rFonts w:ascii="Cambria" w:hAnsi="Cambria"/>
                <w:b/>
                <w:sz w:val="24"/>
                <w:szCs w:val="24"/>
              </w:rPr>
            </w:pPr>
            <w:r w:rsidRPr="00D07A62">
              <w:rPr>
                <w:rFonts w:ascii="Cambria" w:hAnsi="Cambria"/>
                <w:b/>
                <w:sz w:val="24"/>
                <w:szCs w:val="24"/>
              </w:rPr>
              <w:t>Key Concepts and Understandings</w:t>
            </w:r>
          </w:p>
        </w:tc>
        <w:tc>
          <w:tcPr>
            <w:tcW w:w="2369" w:type="dxa"/>
            <w:shd w:val="clear" w:color="auto" w:fill="FFF2CC" w:themeFill="accent4" w:themeFillTint="33"/>
          </w:tcPr>
          <w:p w:rsidR="00530DA6" w:rsidRPr="00D07A62" w:rsidRDefault="00E2678F" w:rsidP="00530DA6">
            <w:pPr>
              <w:rPr>
                <w:rFonts w:ascii="Cambria" w:hAnsi="Cambria"/>
                <w:sz w:val="18"/>
                <w:szCs w:val="18"/>
              </w:rPr>
            </w:pPr>
            <w:r w:rsidRPr="00D07A62">
              <w:rPr>
                <w:rFonts w:ascii="Cambria" w:hAnsi="Cambria"/>
                <w:sz w:val="18"/>
                <w:szCs w:val="18"/>
              </w:rPr>
              <w:t xml:space="preserve">A. </w:t>
            </w:r>
            <w:r w:rsidR="00530DA6" w:rsidRPr="00D07A62">
              <w:rPr>
                <w:rFonts w:ascii="Cambria" w:hAnsi="Cambria"/>
                <w:sz w:val="18"/>
                <w:szCs w:val="18"/>
              </w:rPr>
              <w:t>Describe the causes</w:t>
            </w:r>
            <w:r w:rsidR="005A3A4C" w:rsidRPr="00D07A62">
              <w:rPr>
                <w:rFonts w:ascii="Cambria" w:hAnsi="Cambria"/>
                <w:sz w:val="18"/>
                <w:szCs w:val="18"/>
              </w:rPr>
              <w:t xml:space="preserve">, major conflicts, consequences, and enduring legacy </w:t>
            </w:r>
            <w:r w:rsidR="00530DA6" w:rsidRPr="00D07A62">
              <w:rPr>
                <w:rFonts w:ascii="Cambria" w:hAnsi="Cambria"/>
                <w:sz w:val="18"/>
                <w:szCs w:val="18"/>
              </w:rPr>
              <w:t>of the Cold War</w:t>
            </w:r>
            <w:r w:rsidR="005A3A4C" w:rsidRPr="00D07A62">
              <w:rPr>
                <w:rFonts w:ascii="Cambria" w:hAnsi="Cambria"/>
                <w:sz w:val="18"/>
                <w:szCs w:val="18"/>
              </w:rPr>
              <w:t>.</w:t>
            </w:r>
          </w:p>
          <w:p w:rsidR="00530DA6" w:rsidRPr="00D07A62" w:rsidRDefault="00530DA6" w:rsidP="00530DA6">
            <w:pPr>
              <w:rPr>
                <w:rFonts w:ascii="Cambria" w:hAnsi="Cambria"/>
                <w:sz w:val="18"/>
                <w:szCs w:val="18"/>
              </w:rPr>
            </w:pPr>
          </w:p>
          <w:p w:rsidR="00530DA6" w:rsidRPr="00D07A62" w:rsidRDefault="00E2678F" w:rsidP="00530DA6">
            <w:pPr>
              <w:rPr>
                <w:rFonts w:ascii="Cambria" w:hAnsi="Cambria"/>
                <w:sz w:val="18"/>
                <w:szCs w:val="18"/>
              </w:rPr>
            </w:pPr>
            <w:r w:rsidRPr="00D07A62">
              <w:rPr>
                <w:rFonts w:ascii="Cambria" w:hAnsi="Cambria"/>
                <w:sz w:val="18"/>
                <w:szCs w:val="18"/>
              </w:rPr>
              <w:t xml:space="preserve">B. </w:t>
            </w:r>
            <w:r w:rsidR="00530DA6" w:rsidRPr="00D07A62">
              <w:rPr>
                <w:rFonts w:ascii="Cambria" w:hAnsi="Cambria"/>
                <w:sz w:val="18"/>
                <w:szCs w:val="18"/>
              </w:rPr>
              <w:t xml:space="preserve">Evaluate the responses of American leaders to the challenges </w:t>
            </w:r>
            <w:r w:rsidR="0081727E" w:rsidRPr="00D07A62">
              <w:rPr>
                <w:rFonts w:ascii="Cambria" w:hAnsi="Cambria"/>
                <w:sz w:val="18"/>
                <w:szCs w:val="18"/>
              </w:rPr>
              <w:t>of global tensions</w:t>
            </w:r>
            <w:r w:rsidR="005A3A4C" w:rsidRPr="00D07A62">
              <w:rPr>
                <w:rFonts w:ascii="Cambria" w:hAnsi="Cambria"/>
                <w:sz w:val="18"/>
                <w:szCs w:val="18"/>
              </w:rPr>
              <w:t>.</w:t>
            </w:r>
          </w:p>
          <w:p w:rsidR="005A3A4C" w:rsidRPr="00D07A62" w:rsidRDefault="005A3A4C" w:rsidP="00530DA6">
            <w:pPr>
              <w:rPr>
                <w:rFonts w:ascii="Cambria" w:hAnsi="Cambria"/>
                <w:sz w:val="18"/>
                <w:szCs w:val="18"/>
              </w:rPr>
            </w:pPr>
          </w:p>
          <w:p w:rsidR="005A3A4C" w:rsidRPr="00D07A62" w:rsidRDefault="00E2678F" w:rsidP="00530DA6">
            <w:pPr>
              <w:rPr>
                <w:rFonts w:ascii="Cambria" w:hAnsi="Cambria"/>
                <w:sz w:val="18"/>
                <w:szCs w:val="18"/>
              </w:rPr>
            </w:pPr>
            <w:r w:rsidRPr="00D07A62">
              <w:rPr>
                <w:rFonts w:ascii="Cambria" w:hAnsi="Cambria"/>
                <w:sz w:val="18"/>
                <w:szCs w:val="18"/>
              </w:rPr>
              <w:t xml:space="preserve">C. </w:t>
            </w:r>
            <w:r w:rsidR="0081727E" w:rsidRPr="00D07A62">
              <w:rPr>
                <w:rFonts w:ascii="Cambria" w:hAnsi="Cambria"/>
                <w:sz w:val="18"/>
                <w:szCs w:val="18"/>
              </w:rPr>
              <w:t xml:space="preserve">Trace </w:t>
            </w:r>
            <w:r w:rsidR="00EB4443" w:rsidRPr="00D07A62">
              <w:rPr>
                <w:rFonts w:ascii="Cambria" w:hAnsi="Cambria"/>
                <w:sz w:val="18"/>
                <w:szCs w:val="18"/>
              </w:rPr>
              <w:t xml:space="preserve">changes in military </w:t>
            </w:r>
            <w:r w:rsidR="00D521C7" w:rsidRPr="00D07A62">
              <w:rPr>
                <w:rFonts w:ascii="Cambria" w:hAnsi="Cambria"/>
                <w:sz w:val="18"/>
                <w:szCs w:val="18"/>
              </w:rPr>
              <w:t xml:space="preserve">strategies and technologies </w:t>
            </w:r>
            <w:r w:rsidR="00EB4443" w:rsidRPr="00D07A62">
              <w:rPr>
                <w:rFonts w:ascii="Cambria" w:hAnsi="Cambria"/>
                <w:sz w:val="18"/>
                <w:szCs w:val="18"/>
              </w:rPr>
              <w:t>as a response to the challenges of the Cold War.</w:t>
            </w:r>
          </w:p>
          <w:p w:rsidR="00530DA6" w:rsidRPr="00D07A62" w:rsidRDefault="00530DA6" w:rsidP="001A06E8">
            <w:pPr>
              <w:rPr>
                <w:rFonts w:ascii="Cambria" w:hAnsi="Cambria"/>
                <w:sz w:val="18"/>
                <w:szCs w:val="18"/>
              </w:rPr>
            </w:pPr>
          </w:p>
          <w:p w:rsidR="00530DA6" w:rsidRPr="00D07A62" w:rsidRDefault="00E2678F" w:rsidP="001A06E8">
            <w:pPr>
              <w:rPr>
                <w:rFonts w:ascii="Cambria" w:hAnsi="Cambria"/>
                <w:sz w:val="18"/>
                <w:szCs w:val="18"/>
              </w:rPr>
            </w:pPr>
            <w:r w:rsidRPr="00D07A62">
              <w:rPr>
                <w:rFonts w:ascii="Cambria" w:hAnsi="Cambria"/>
                <w:sz w:val="18"/>
                <w:szCs w:val="18"/>
              </w:rPr>
              <w:t xml:space="preserve">D. </w:t>
            </w:r>
            <w:r w:rsidR="0006022B" w:rsidRPr="00D07A62">
              <w:rPr>
                <w:rFonts w:ascii="Cambria" w:hAnsi="Cambria"/>
                <w:sz w:val="18"/>
                <w:szCs w:val="18"/>
              </w:rPr>
              <w:t>Analyze the origins</w:t>
            </w:r>
            <w:r w:rsidR="00994D2A" w:rsidRPr="00D07A62">
              <w:rPr>
                <w:rFonts w:ascii="Cambria" w:hAnsi="Cambria"/>
                <w:sz w:val="18"/>
                <w:szCs w:val="18"/>
              </w:rPr>
              <w:t>,</w:t>
            </w:r>
            <w:r w:rsidR="0006022B" w:rsidRPr="00D07A62">
              <w:rPr>
                <w:rFonts w:ascii="Cambria" w:hAnsi="Cambria"/>
                <w:sz w:val="18"/>
                <w:szCs w:val="18"/>
              </w:rPr>
              <w:t xml:space="preserve"> goals</w:t>
            </w:r>
            <w:r w:rsidR="00994D2A" w:rsidRPr="00D07A62">
              <w:rPr>
                <w:rFonts w:ascii="Cambria" w:hAnsi="Cambria"/>
                <w:sz w:val="18"/>
                <w:szCs w:val="18"/>
              </w:rPr>
              <w:t>,</w:t>
            </w:r>
            <w:r w:rsidR="0006022B" w:rsidRPr="00D07A62">
              <w:rPr>
                <w:rFonts w:ascii="Cambria" w:hAnsi="Cambria"/>
                <w:sz w:val="18"/>
                <w:szCs w:val="18"/>
              </w:rPr>
              <w:t xml:space="preserve"> and key events of the </w:t>
            </w:r>
            <w:r w:rsidR="00D521C7" w:rsidRPr="00D07A62">
              <w:rPr>
                <w:rFonts w:ascii="Cambria" w:hAnsi="Cambria"/>
                <w:sz w:val="18"/>
                <w:szCs w:val="18"/>
              </w:rPr>
              <w:t xml:space="preserve">continuing U.S. </w:t>
            </w:r>
            <w:r w:rsidR="00994D2A" w:rsidRPr="00D07A62">
              <w:rPr>
                <w:rFonts w:ascii="Cambria" w:hAnsi="Cambria"/>
                <w:sz w:val="18"/>
                <w:szCs w:val="18"/>
              </w:rPr>
              <w:t>movements to realize</w:t>
            </w:r>
            <w:r w:rsidR="0006022B" w:rsidRPr="00D07A62">
              <w:rPr>
                <w:rFonts w:ascii="Cambria" w:hAnsi="Cambria"/>
                <w:sz w:val="18"/>
                <w:szCs w:val="18"/>
              </w:rPr>
              <w:t xml:space="preserve"> equal rights</w:t>
            </w:r>
            <w:r w:rsidR="00D521C7" w:rsidRPr="00D07A62">
              <w:rPr>
                <w:rFonts w:ascii="Cambria" w:hAnsi="Cambria"/>
                <w:sz w:val="18"/>
                <w:szCs w:val="18"/>
              </w:rPr>
              <w:t xml:space="preserve"> for women, African Americans and other minorities. </w:t>
            </w:r>
            <w:r w:rsidR="0006022B" w:rsidRPr="00D07A62">
              <w:rPr>
                <w:rFonts w:ascii="Cambria" w:hAnsi="Cambria"/>
                <w:sz w:val="18"/>
                <w:szCs w:val="18"/>
              </w:rPr>
              <w:t xml:space="preserve"> </w:t>
            </w:r>
          </w:p>
          <w:p w:rsidR="00530DA6" w:rsidRPr="00D07A62" w:rsidRDefault="00530DA6" w:rsidP="001A06E8">
            <w:pPr>
              <w:rPr>
                <w:rFonts w:ascii="Cambria" w:hAnsi="Cambria"/>
                <w:sz w:val="18"/>
                <w:szCs w:val="18"/>
              </w:rPr>
            </w:pPr>
          </w:p>
          <w:p w:rsidR="00530DA6" w:rsidRPr="00D07A62" w:rsidRDefault="00530DA6" w:rsidP="001A06E8">
            <w:pPr>
              <w:rPr>
                <w:rFonts w:ascii="Cambria" w:hAnsi="Cambria"/>
                <w:sz w:val="18"/>
                <w:szCs w:val="18"/>
              </w:rPr>
            </w:pPr>
          </w:p>
        </w:tc>
        <w:tc>
          <w:tcPr>
            <w:tcW w:w="2178" w:type="dxa"/>
            <w:shd w:val="clear" w:color="auto" w:fill="FFE599" w:themeFill="accent4" w:themeFillTint="66"/>
          </w:tcPr>
          <w:p w:rsidR="005A3A4C" w:rsidRPr="00D07A62" w:rsidRDefault="00E2678F" w:rsidP="005A3A4C">
            <w:pPr>
              <w:rPr>
                <w:rFonts w:ascii="Cambria" w:hAnsi="Cambria"/>
                <w:sz w:val="18"/>
                <w:szCs w:val="18"/>
              </w:rPr>
            </w:pPr>
            <w:r w:rsidRPr="00D07A62">
              <w:rPr>
                <w:rFonts w:ascii="Cambria" w:hAnsi="Cambria"/>
                <w:sz w:val="18"/>
                <w:szCs w:val="18"/>
              </w:rPr>
              <w:t xml:space="preserve">A. </w:t>
            </w:r>
            <w:r w:rsidR="005A3A4C" w:rsidRPr="00D07A62">
              <w:rPr>
                <w:rFonts w:ascii="Cambria" w:hAnsi="Cambria"/>
                <w:sz w:val="18"/>
                <w:szCs w:val="18"/>
              </w:rPr>
              <w:t xml:space="preserve">Analyze treaties, agreements, and international organizations to determine their impact on world challenges along with national and international order. </w:t>
            </w:r>
          </w:p>
          <w:p w:rsidR="00530DA6" w:rsidRPr="00D07A62" w:rsidRDefault="00530DA6" w:rsidP="001A06E8">
            <w:pPr>
              <w:rPr>
                <w:rFonts w:ascii="Cambria" w:hAnsi="Cambria"/>
                <w:sz w:val="18"/>
                <w:szCs w:val="18"/>
              </w:rPr>
            </w:pPr>
          </w:p>
          <w:p w:rsidR="00EB4443" w:rsidRPr="00D07A62" w:rsidRDefault="00E2678F" w:rsidP="00EB4443">
            <w:pPr>
              <w:rPr>
                <w:rFonts w:ascii="Cambria" w:hAnsi="Cambria"/>
                <w:sz w:val="18"/>
                <w:szCs w:val="18"/>
              </w:rPr>
            </w:pPr>
            <w:r w:rsidRPr="00D07A62">
              <w:rPr>
                <w:rFonts w:ascii="Cambria" w:hAnsi="Cambria"/>
                <w:sz w:val="18"/>
                <w:szCs w:val="18"/>
              </w:rPr>
              <w:t xml:space="preserve">B. </w:t>
            </w:r>
            <w:r w:rsidR="00EB4443" w:rsidRPr="00D07A62">
              <w:rPr>
                <w:rFonts w:ascii="Cambria" w:hAnsi="Cambria"/>
                <w:sz w:val="18"/>
                <w:szCs w:val="18"/>
              </w:rPr>
              <w:t xml:space="preserve">Determine the lasting impact of the </w:t>
            </w:r>
            <w:r w:rsidR="00574CC2" w:rsidRPr="00D07A62">
              <w:rPr>
                <w:rFonts w:ascii="Cambria" w:hAnsi="Cambria"/>
                <w:sz w:val="18"/>
                <w:szCs w:val="18"/>
              </w:rPr>
              <w:t>this period</w:t>
            </w:r>
            <w:r w:rsidR="00EB4443" w:rsidRPr="00D07A62">
              <w:rPr>
                <w:rFonts w:ascii="Cambria" w:hAnsi="Cambria"/>
                <w:sz w:val="18"/>
                <w:szCs w:val="18"/>
              </w:rPr>
              <w:t xml:space="preserve"> on principles of government including separation of powers, </w:t>
            </w:r>
            <w:r w:rsidR="00574CC2" w:rsidRPr="00D07A62">
              <w:rPr>
                <w:rFonts w:ascii="Cambria" w:hAnsi="Cambria"/>
                <w:sz w:val="18"/>
                <w:szCs w:val="18"/>
              </w:rPr>
              <w:t xml:space="preserve">checks and balances, rule of law, </w:t>
            </w:r>
            <w:r w:rsidR="00EB4443" w:rsidRPr="00D07A62">
              <w:rPr>
                <w:rFonts w:ascii="Cambria" w:hAnsi="Cambria"/>
                <w:sz w:val="18"/>
                <w:szCs w:val="18"/>
              </w:rPr>
              <w:t>judicial review, and limited government.</w:t>
            </w:r>
          </w:p>
          <w:p w:rsidR="00574CC2" w:rsidRPr="00D07A62" w:rsidRDefault="00574CC2" w:rsidP="00EB4443">
            <w:pPr>
              <w:rPr>
                <w:rFonts w:ascii="Cambria" w:hAnsi="Cambria"/>
                <w:sz w:val="18"/>
                <w:szCs w:val="18"/>
              </w:rPr>
            </w:pPr>
          </w:p>
          <w:p w:rsidR="00574CC2" w:rsidRPr="00D07A62" w:rsidRDefault="00E2678F" w:rsidP="00EB4443">
            <w:pPr>
              <w:rPr>
                <w:rFonts w:ascii="Cambria" w:hAnsi="Cambria"/>
                <w:sz w:val="18"/>
                <w:szCs w:val="18"/>
              </w:rPr>
            </w:pPr>
            <w:r w:rsidRPr="00D07A62">
              <w:rPr>
                <w:rFonts w:ascii="Cambria" w:hAnsi="Cambria"/>
                <w:sz w:val="18"/>
                <w:szCs w:val="18"/>
              </w:rPr>
              <w:t xml:space="preserve">C. </w:t>
            </w:r>
            <w:r w:rsidR="002C17BD" w:rsidRPr="00D07A62">
              <w:rPr>
                <w:rFonts w:ascii="Cambria" w:hAnsi="Cambria"/>
                <w:sz w:val="18"/>
                <w:szCs w:val="18"/>
              </w:rPr>
              <w:t>Describe and e</w:t>
            </w:r>
            <w:r w:rsidR="0006022B" w:rsidRPr="00D07A62">
              <w:rPr>
                <w:rFonts w:ascii="Cambria" w:hAnsi="Cambria"/>
                <w:sz w:val="18"/>
                <w:szCs w:val="18"/>
              </w:rPr>
              <w:t>valuate the extent to which Supreme Court cases and legislation served to expand equal rights.</w:t>
            </w:r>
          </w:p>
          <w:p w:rsidR="00530DA6" w:rsidRPr="00D07A62" w:rsidRDefault="00EB4443" w:rsidP="001A06E8">
            <w:pPr>
              <w:rPr>
                <w:rFonts w:ascii="Cambria" w:hAnsi="Cambria"/>
                <w:sz w:val="18"/>
                <w:szCs w:val="18"/>
              </w:rPr>
            </w:pPr>
            <w:r w:rsidRPr="00D07A62">
              <w:rPr>
                <w:rFonts w:ascii="Cambria" w:hAnsi="Cambria"/>
                <w:sz w:val="18"/>
                <w:szCs w:val="18"/>
              </w:rPr>
              <w:t xml:space="preserve"> </w:t>
            </w:r>
          </w:p>
          <w:p w:rsidR="002C17BD" w:rsidRPr="00D07A62" w:rsidRDefault="002C17BD" w:rsidP="001A06E8">
            <w:pPr>
              <w:rPr>
                <w:rFonts w:ascii="Cambria" w:hAnsi="Cambria"/>
                <w:sz w:val="18"/>
                <w:szCs w:val="18"/>
              </w:rPr>
            </w:pPr>
            <w:r w:rsidRPr="00D07A62">
              <w:rPr>
                <w:rFonts w:ascii="Cambria" w:hAnsi="Cambria"/>
                <w:sz w:val="18"/>
                <w:szCs w:val="18"/>
              </w:rPr>
              <w:t>D. Analyze the motivations for and results of changing concepts of the federal government in post-Civil War America.</w:t>
            </w:r>
          </w:p>
        </w:tc>
        <w:tc>
          <w:tcPr>
            <w:tcW w:w="2412" w:type="dxa"/>
            <w:gridSpan w:val="2"/>
            <w:shd w:val="clear" w:color="auto" w:fill="FFF2CC" w:themeFill="accent4" w:themeFillTint="33"/>
          </w:tcPr>
          <w:p w:rsidR="00530DA6" w:rsidRPr="00D07A62" w:rsidRDefault="00E2678F" w:rsidP="001A06E8">
            <w:pPr>
              <w:ind w:right="144"/>
              <w:rPr>
                <w:rFonts w:ascii="Cambria" w:hAnsi="Cambria"/>
                <w:sz w:val="18"/>
                <w:szCs w:val="18"/>
              </w:rPr>
            </w:pPr>
            <w:r w:rsidRPr="00D07A62">
              <w:rPr>
                <w:rFonts w:ascii="Cambria" w:hAnsi="Cambria"/>
                <w:sz w:val="18"/>
                <w:szCs w:val="18"/>
              </w:rPr>
              <w:t xml:space="preserve">A. </w:t>
            </w:r>
            <w:r w:rsidR="00F73FBD" w:rsidRPr="00D07A62">
              <w:rPr>
                <w:rFonts w:ascii="Cambria" w:hAnsi="Cambria"/>
                <w:sz w:val="18"/>
                <w:szCs w:val="18"/>
              </w:rPr>
              <w:t>Evaluate the causes and consequences of demographic shifts and internal migrations.</w:t>
            </w:r>
          </w:p>
          <w:p w:rsidR="00530DA6" w:rsidRPr="00D07A62" w:rsidRDefault="00530DA6" w:rsidP="001A06E8">
            <w:pPr>
              <w:ind w:right="144"/>
              <w:rPr>
                <w:rFonts w:ascii="Cambria" w:hAnsi="Cambria"/>
                <w:sz w:val="18"/>
                <w:szCs w:val="18"/>
              </w:rPr>
            </w:pPr>
          </w:p>
          <w:p w:rsidR="00DC153D" w:rsidRPr="00D07A62" w:rsidRDefault="00E2678F" w:rsidP="00DC153D">
            <w:pPr>
              <w:ind w:right="144"/>
              <w:rPr>
                <w:rFonts w:ascii="Cambria" w:hAnsi="Cambria"/>
                <w:sz w:val="18"/>
                <w:szCs w:val="18"/>
              </w:rPr>
            </w:pPr>
            <w:r w:rsidRPr="00D07A62">
              <w:rPr>
                <w:rFonts w:ascii="Cambria" w:hAnsi="Cambria"/>
                <w:sz w:val="18"/>
                <w:szCs w:val="18"/>
              </w:rPr>
              <w:t xml:space="preserve">B. </w:t>
            </w:r>
            <w:r w:rsidR="00994D2A" w:rsidRPr="00D07A62">
              <w:rPr>
                <w:rFonts w:ascii="Cambria" w:hAnsi="Cambria"/>
                <w:sz w:val="18"/>
                <w:szCs w:val="18"/>
              </w:rPr>
              <w:t>Explain</w:t>
            </w:r>
            <w:r w:rsidR="00DC153D" w:rsidRPr="00D07A62">
              <w:rPr>
                <w:rFonts w:ascii="Cambria" w:hAnsi="Cambria"/>
                <w:sz w:val="18"/>
                <w:szCs w:val="18"/>
              </w:rPr>
              <w:t xml:space="preserve"> how the physical and human characteristics of places determine their</w:t>
            </w:r>
            <w:r w:rsidR="004D4F5C" w:rsidRPr="00D07A62">
              <w:rPr>
                <w:rFonts w:ascii="Cambria" w:hAnsi="Cambria"/>
                <w:sz w:val="18"/>
                <w:szCs w:val="18"/>
              </w:rPr>
              <w:t xml:space="preserve"> influence on or importance to Cold W</w:t>
            </w:r>
            <w:r w:rsidR="00DC153D" w:rsidRPr="00D07A62">
              <w:rPr>
                <w:rFonts w:ascii="Cambria" w:hAnsi="Cambria"/>
                <w:sz w:val="18"/>
                <w:szCs w:val="18"/>
              </w:rPr>
              <w:t>ar events.</w:t>
            </w:r>
          </w:p>
          <w:p w:rsidR="00DC153D" w:rsidRPr="00D07A62" w:rsidRDefault="00DC153D" w:rsidP="00DC153D">
            <w:pPr>
              <w:ind w:right="144"/>
              <w:rPr>
                <w:rFonts w:ascii="Cambria" w:hAnsi="Cambria"/>
                <w:sz w:val="18"/>
                <w:szCs w:val="18"/>
              </w:rPr>
            </w:pPr>
          </w:p>
          <w:p w:rsidR="00DC153D" w:rsidRPr="00D07A62" w:rsidRDefault="00DC153D" w:rsidP="00DC153D">
            <w:pPr>
              <w:ind w:right="144"/>
              <w:rPr>
                <w:rFonts w:ascii="Cambria" w:hAnsi="Cambria"/>
                <w:sz w:val="18"/>
                <w:szCs w:val="18"/>
              </w:rPr>
            </w:pPr>
          </w:p>
          <w:p w:rsidR="00DC153D" w:rsidRPr="00D07A62" w:rsidRDefault="00DC153D" w:rsidP="00DC153D">
            <w:pPr>
              <w:ind w:right="144"/>
              <w:rPr>
                <w:rFonts w:ascii="Cambria" w:hAnsi="Cambria"/>
                <w:sz w:val="18"/>
                <w:szCs w:val="18"/>
              </w:rPr>
            </w:pPr>
          </w:p>
          <w:p w:rsidR="00F73FBD" w:rsidRPr="00D07A62" w:rsidRDefault="00F73FBD" w:rsidP="00DC153D">
            <w:pPr>
              <w:ind w:right="144"/>
              <w:rPr>
                <w:rFonts w:ascii="Cambria" w:hAnsi="Cambria"/>
                <w:sz w:val="18"/>
                <w:szCs w:val="18"/>
              </w:rPr>
            </w:pPr>
          </w:p>
        </w:tc>
        <w:tc>
          <w:tcPr>
            <w:tcW w:w="2358" w:type="dxa"/>
            <w:shd w:val="clear" w:color="auto" w:fill="FFE599" w:themeFill="accent4" w:themeFillTint="66"/>
          </w:tcPr>
          <w:p w:rsidR="000D35A6" w:rsidRPr="00D07A62" w:rsidRDefault="00E2678F" w:rsidP="001A06E8">
            <w:pPr>
              <w:rPr>
                <w:rFonts w:ascii="Cambria" w:hAnsi="Cambria"/>
                <w:sz w:val="18"/>
                <w:szCs w:val="18"/>
              </w:rPr>
            </w:pPr>
            <w:r w:rsidRPr="00D07A62">
              <w:rPr>
                <w:rFonts w:ascii="Cambria" w:hAnsi="Cambria"/>
                <w:sz w:val="18"/>
                <w:szCs w:val="18"/>
              </w:rPr>
              <w:t xml:space="preserve">A. </w:t>
            </w:r>
            <w:r w:rsidR="00994D2A" w:rsidRPr="00D07A62">
              <w:rPr>
                <w:rFonts w:ascii="Cambria" w:hAnsi="Cambria"/>
                <w:sz w:val="18"/>
                <w:szCs w:val="18"/>
              </w:rPr>
              <w:t>Trace</w:t>
            </w:r>
            <w:r w:rsidR="000D35A6" w:rsidRPr="00D07A62">
              <w:rPr>
                <w:rFonts w:ascii="Cambria" w:hAnsi="Cambria"/>
                <w:sz w:val="18"/>
                <w:szCs w:val="18"/>
              </w:rPr>
              <w:t xml:space="preserve"> the </w:t>
            </w:r>
            <w:r w:rsidR="00D8378D" w:rsidRPr="00D07A62">
              <w:rPr>
                <w:rFonts w:ascii="Cambria" w:hAnsi="Cambria"/>
                <w:sz w:val="18"/>
                <w:szCs w:val="18"/>
              </w:rPr>
              <w:t xml:space="preserve">developing complexities </w:t>
            </w:r>
            <w:r w:rsidR="000D35A6" w:rsidRPr="00D07A62">
              <w:rPr>
                <w:rFonts w:ascii="Cambria" w:hAnsi="Cambria"/>
                <w:sz w:val="18"/>
                <w:szCs w:val="18"/>
              </w:rPr>
              <w:t>of the American economy in the second half of the twentieth century.</w:t>
            </w:r>
          </w:p>
          <w:p w:rsidR="00F76AE1" w:rsidRPr="00D07A62" w:rsidRDefault="00F76AE1" w:rsidP="001A06E8">
            <w:pPr>
              <w:rPr>
                <w:rFonts w:ascii="Cambria" w:hAnsi="Cambria"/>
                <w:sz w:val="18"/>
                <w:szCs w:val="18"/>
              </w:rPr>
            </w:pPr>
          </w:p>
          <w:p w:rsidR="00F76AE1" w:rsidRPr="00D07A62" w:rsidRDefault="00E2678F" w:rsidP="001A06E8">
            <w:pPr>
              <w:rPr>
                <w:rFonts w:ascii="Cambria" w:hAnsi="Cambria"/>
                <w:sz w:val="18"/>
                <w:szCs w:val="18"/>
              </w:rPr>
            </w:pPr>
            <w:r w:rsidRPr="00D07A62">
              <w:rPr>
                <w:rFonts w:ascii="Cambria" w:hAnsi="Cambria"/>
                <w:sz w:val="18"/>
                <w:szCs w:val="18"/>
              </w:rPr>
              <w:t xml:space="preserve">B. </w:t>
            </w:r>
            <w:r w:rsidR="00F76AE1" w:rsidRPr="00D07A62">
              <w:rPr>
                <w:rFonts w:ascii="Cambria" w:hAnsi="Cambria"/>
                <w:sz w:val="18"/>
                <w:szCs w:val="18"/>
              </w:rPr>
              <w:t xml:space="preserve">Compare the role of government in economic systems </w:t>
            </w:r>
            <w:r w:rsidR="00F73FBD" w:rsidRPr="00D07A62">
              <w:rPr>
                <w:rFonts w:ascii="Cambria" w:hAnsi="Cambria"/>
                <w:sz w:val="18"/>
                <w:szCs w:val="18"/>
              </w:rPr>
              <w:t>(</w:t>
            </w:r>
            <w:r w:rsidR="00D8378D" w:rsidRPr="00D07A62">
              <w:rPr>
                <w:rFonts w:ascii="Cambria" w:hAnsi="Cambria"/>
                <w:sz w:val="18"/>
                <w:szCs w:val="18"/>
              </w:rPr>
              <w:t xml:space="preserve">e.g., </w:t>
            </w:r>
            <w:r w:rsidR="00F73FBD" w:rsidRPr="00D07A62">
              <w:rPr>
                <w:rFonts w:ascii="Cambria" w:hAnsi="Cambria"/>
                <w:sz w:val="18"/>
                <w:szCs w:val="18"/>
              </w:rPr>
              <w:t xml:space="preserve">command vs. market) </w:t>
            </w:r>
            <w:r w:rsidR="00F76AE1" w:rsidRPr="00D07A62">
              <w:rPr>
                <w:rFonts w:ascii="Cambria" w:hAnsi="Cambria"/>
                <w:sz w:val="18"/>
                <w:szCs w:val="18"/>
              </w:rPr>
              <w:t xml:space="preserve">to explain </w:t>
            </w:r>
            <w:r w:rsidR="00F73FBD" w:rsidRPr="00D07A62">
              <w:rPr>
                <w:rFonts w:ascii="Cambria" w:hAnsi="Cambria"/>
                <w:sz w:val="18"/>
                <w:szCs w:val="18"/>
              </w:rPr>
              <w:t>competing world views.</w:t>
            </w:r>
          </w:p>
          <w:p w:rsidR="00F76AE1" w:rsidRPr="00D07A62" w:rsidRDefault="00F76AE1" w:rsidP="000D35A6">
            <w:pPr>
              <w:rPr>
                <w:rFonts w:ascii="Cambria" w:hAnsi="Cambria"/>
                <w:sz w:val="18"/>
                <w:szCs w:val="18"/>
              </w:rPr>
            </w:pPr>
          </w:p>
          <w:p w:rsidR="005570D9" w:rsidRPr="00D07A62" w:rsidRDefault="00E2678F" w:rsidP="005570D9">
            <w:pPr>
              <w:rPr>
                <w:rFonts w:ascii="Cambria" w:hAnsi="Cambria"/>
                <w:sz w:val="18"/>
                <w:szCs w:val="18"/>
              </w:rPr>
            </w:pPr>
            <w:r w:rsidRPr="00D07A62">
              <w:rPr>
                <w:rFonts w:ascii="Cambria" w:hAnsi="Cambria"/>
                <w:sz w:val="18"/>
                <w:szCs w:val="18"/>
              </w:rPr>
              <w:t xml:space="preserve">C. </w:t>
            </w:r>
            <w:r w:rsidR="00D8378D" w:rsidRPr="00D07A62">
              <w:rPr>
                <w:rFonts w:ascii="Cambria" w:hAnsi="Cambria"/>
                <w:sz w:val="18"/>
                <w:szCs w:val="18"/>
              </w:rPr>
              <w:t xml:space="preserve">Describe the </w:t>
            </w:r>
            <w:r w:rsidR="005570D9" w:rsidRPr="00D07A62">
              <w:rPr>
                <w:rFonts w:ascii="Cambria" w:hAnsi="Cambria"/>
                <w:sz w:val="18"/>
                <w:szCs w:val="18"/>
              </w:rPr>
              <w:t>consequences, both intended and unintended, of government policies to improve individual and societal conditions.</w:t>
            </w:r>
          </w:p>
          <w:p w:rsidR="005570D9" w:rsidRPr="00D07A62" w:rsidRDefault="005570D9" w:rsidP="000D35A6">
            <w:pPr>
              <w:rPr>
                <w:rFonts w:ascii="Cambria" w:hAnsi="Cambria"/>
                <w:sz w:val="18"/>
                <w:szCs w:val="18"/>
              </w:rPr>
            </w:pPr>
          </w:p>
          <w:p w:rsidR="000D35A6" w:rsidRPr="00D07A62" w:rsidRDefault="000D35A6" w:rsidP="000D35A6">
            <w:pPr>
              <w:rPr>
                <w:rFonts w:ascii="Cambria" w:hAnsi="Cambria"/>
                <w:sz w:val="18"/>
                <w:szCs w:val="18"/>
              </w:rPr>
            </w:pPr>
          </w:p>
          <w:p w:rsidR="000D35A6" w:rsidRPr="00D07A62" w:rsidRDefault="000D35A6" w:rsidP="000D35A6">
            <w:pPr>
              <w:rPr>
                <w:rFonts w:ascii="Cambria" w:hAnsi="Cambria"/>
                <w:sz w:val="18"/>
                <w:szCs w:val="18"/>
              </w:rPr>
            </w:pPr>
          </w:p>
        </w:tc>
        <w:tc>
          <w:tcPr>
            <w:tcW w:w="2610" w:type="dxa"/>
            <w:shd w:val="clear" w:color="auto" w:fill="FFF2CC" w:themeFill="accent4" w:themeFillTint="33"/>
          </w:tcPr>
          <w:p w:rsidR="00530DA6" w:rsidRPr="00D07A62" w:rsidRDefault="00E2678F" w:rsidP="001A06E8">
            <w:pPr>
              <w:rPr>
                <w:rFonts w:ascii="Cambria" w:hAnsi="Cambria"/>
                <w:sz w:val="18"/>
                <w:szCs w:val="18"/>
              </w:rPr>
            </w:pPr>
            <w:r w:rsidRPr="00D07A62">
              <w:rPr>
                <w:rFonts w:ascii="Cambria" w:hAnsi="Cambria"/>
                <w:sz w:val="18"/>
                <w:szCs w:val="18"/>
              </w:rPr>
              <w:t xml:space="preserve">A. </w:t>
            </w:r>
            <w:r w:rsidR="00EB4443" w:rsidRPr="00D07A62">
              <w:rPr>
                <w:rFonts w:ascii="Cambria" w:hAnsi="Cambria"/>
                <w:sz w:val="18"/>
                <w:szCs w:val="18"/>
              </w:rPr>
              <w:t xml:space="preserve">Evaluate the effect of the </w:t>
            </w:r>
            <w:r w:rsidR="00955052" w:rsidRPr="00D07A62">
              <w:rPr>
                <w:rFonts w:ascii="Cambria" w:hAnsi="Cambria"/>
                <w:sz w:val="18"/>
                <w:szCs w:val="18"/>
              </w:rPr>
              <w:t>internal tensions caused by the Cold War</w:t>
            </w:r>
            <w:r w:rsidR="00EB4443" w:rsidRPr="00D07A62">
              <w:rPr>
                <w:rFonts w:ascii="Cambria" w:hAnsi="Cambria"/>
                <w:sz w:val="18"/>
                <w:szCs w:val="18"/>
              </w:rPr>
              <w:t xml:space="preserve"> on societal groups</w:t>
            </w:r>
            <w:r w:rsidR="00D8378D" w:rsidRPr="00D07A62">
              <w:rPr>
                <w:rFonts w:ascii="Cambria" w:hAnsi="Cambria"/>
                <w:sz w:val="18"/>
                <w:szCs w:val="18"/>
              </w:rPr>
              <w:t xml:space="preserve">, </w:t>
            </w:r>
            <w:r w:rsidR="00EB4443" w:rsidRPr="00D07A62">
              <w:rPr>
                <w:rFonts w:ascii="Cambria" w:hAnsi="Cambria"/>
                <w:sz w:val="18"/>
                <w:szCs w:val="18"/>
              </w:rPr>
              <w:t>organizations</w:t>
            </w:r>
            <w:r w:rsidR="00D8378D" w:rsidRPr="00D07A62">
              <w:rPr>
                <w:rFonts w:ascii="Cambria" w:hAnsi="Cambria"/>
                <w:sz w:val="18"/>
                <w:szCs w:val="18"/>
              </w:rPr>
              <w:t>,</w:t>
            </w:r>
            <w:r w:rsidR="00955052" w:rsidRPr="00D07A62">
              <w:rPr>
                <w:rFonts w:ascii="Cambria" w:hAnsi="Cambria"/>
                <w:sz w:val="18"/>
                <w:szCs w:val="18"/>
              </w:rPr>
              <w:t xml:space="preserve"> and government</w:t>
            </w:r>
            <w:r w:rsidR="00EB4443" w:rsidRPr="00D07A62">
              <w:rPr>
                <w:rFonts w:ascii="Cambria" w:hAnsi="Cambria"/>
                <w:sz w:val="18"/>
                <w:szCs w:val="18"/>
              </w:rPr>
              <w:t xml:space="preserve">. </w:t>
            </w:r>
          </w:p>
          <w:p w:rsidR="00530DA6" w:rsidRPr="00D07A62" w:rsidRDefault="00530DA6" w:rsidP="001A06E8">
            <w:pPr>
              <w:rPr>
                <w:rFonts w:ascii="Cambria" w:hAnsi="Cambria"/>
                <w:sz w:val="18"/>
                <w:szCs w:val="18"/>
              </w:rPr>
            </w:pPr>
          </w:p>
          <w:p w:rsidR="0006022B" w:rsidRPr="00D07A62" w:rsidRDefault="00E2678F" w:rsidP="0006022B">
            <w:pPr>
              <w:rPr>
                <w:rFonts w:ascii="Cambria" w:hAnsi="Cambria"/>
                <w:sz w:val="18"/>
                <w:szCs w:val="18"/>
              </w:rPr>
            </w:pPr>
            <w:r w:rsidRPr="00D07A62">
              <w:rPr>
                <w:rFonts w:ascii="Cambria" w:hAnsi="Cambria"/>
                <w:sz w:val="18"/>
                <w:szCs w:val="18"/>
              </w:rPr>
              <w:t xml:space="preserve">B. </w:t>
            </w:r>
            <w:r w:rsidR="0006022B" w:rsidRPr="00D07A62">
              <w:rPr>
                <w:rFonts w:ascii="Cambria" w:hAnsi="Cambria"/>
                <w:sz w:val="18"/>
                <w:szCs w:val="18"/>
              </w:rPr>
              <w:t>Analyze the</w:t>
            </w:r>
            <w:r w:rsidR="005570D9" w:rsidRPr="00D07A62">
              <w:rPr>
                <w:rFonts w:ascii="Cambria" w:hAnsi="Cambria"/>
                <w:sz w:val="18"/>
                <w:szCs w:val="18"/>
              </w:rPr>
              <w:t xml:space="preserve"> scientific, </w:t>
            </w:r>
            <w:r w:rsidR="0006022B" w:rsidRPr="00D07A62">
              <w:rPr>
                <w:rFonts w:ascii="Cambria" w:hAnsi="Cambria"/>
                <w:sz w:val="18"/>
                <w:szCs w:val="18"/>
              </w:rPr>
              <w:t>technological, artistic, intellectual, economic, political, and cultural changes of the post-war period to determine their effect on individuals and groups.</w:t>
            </w:r>
          </w:p>
          <w:p w:rsidR="00994D2A" w:rsidRPr="00D07A62" w:rsidRDefault="00994D2A" w:rsidP="0006022B">
            <w:pPr>
              <w:rPr>
                <w:rFonts w:ascii="Cambria" w:hAnsi="Cambria"/>
                <w:sz w:val="18"/>
                <w:szCs w:val="18"/>
              </w:rPr>
            </w:pPr>
          </w:p>
          <w:p w:rsidR="00994D2A" w:rsidRPr="00D07A62" w:rsidRDefault="00D8378D" w:rsidP="0006022B">
            <w:pPr>
              <w:rPr>
                <w:rFonts w:ascii="Cambria" w:hAnsi="Cambria"/>
                <w:sz w:val="18"/>
                <w:szCs w:val="18"/>
              </w:rPr>
            </w:pPr>
            <w:r w:rsidRPr="00D07A62">
              <w:rPr>
                <w:rFonts w:ascii="Cambria" w:hAnsi="Cambria"/>
                <w:sz w:val="18"/>
                <w:szCs w:val="18"/>
              </w:rPr>
              <w:t xml:space="preserve">C. </w:t>
            </w:r>
            <w:r w:rsidR="00994D2A" w:rsidRPr="00D07A62">
              <w:rPr>
                <w:rFonts w:ascii="Cambria" w:hAnsi="Cambria"/>
                <w:sz w:val="18"/>
                <w:szCs w:val="18"/>
              </w:rPr>
              <w:t xml:space="preserve"> </w:t>
            </w:r>
            <w:r w:rsidRPr="00D07A62">
              <w:rPr>
                <w:rFonts w:ascii="Cambria" w:hAnsi="Cambria"/>
                <w:sz w:val="18"/>
                <w:szCs w:val="18"/>
              </w:rPr>
              <w:t xml:space="preserve">Evaluate </w:t>
            </w:r>
            <w:r w:rsidR="00994D2A" w:rsidRPr="00D07A62">
              <w:rPr>
                <w:rFonts w:ascii="Cambria" w:hAnsi="Cambria"/>
                <w:sz w:val="18"/>
                <w:szCs w:val="18"/>
              </w:rPr>
              <w:t>social reforms</w:t>
            </w:r>
            <w:r w:rsidRPr="00D07A62">
              <w:rPr>
                <w:rFonts w:ascii="Cambria" w:hAnsi="Cambria"/>
                <w:sz w:val="18"/>
                <w:szCs w:val="18"/>
              </w:rPr>
              <w:t xml:space="preserve"> to determine their</w:t>
            </w:r>
            <w:r w:rsidR="00994D2A" w:rsidRPr="00D07A62">
              <w:rPr>
                <w:rFonts w:ascii="Cambria" w:hAnsi="Cambria"/>
                <w:sz w:val="18"/>
                <w:szCs w:val="18"/>
              </w:rPr>
              <w:t xml:space="preserve"> impact on the ability of individuals and groups to realize the promise of American ideals.</w:t>
            </w:r>
          </w:p>
          <w:p w:rsidR="0006022B" w:rsidRPr="00D07A62" w:rsidRDefault="0006022B" w:rsidP="001A06E8">
            <w:pPr>
              <w:rPr>
                <w:rFonts w:ascii="Cambria" w:hAnsi="Cambria"/>
                <w:sz w:val="18"/>
                <w:szCs w:val="18"/>
              </w:rPr>
            </w:pPr>
          </w:p>
          <w:p w:rsidR="0006022B" w:rsidRPr="00D07A62" w:rsidRDefault="00D8378D" w:rsidP="007708EC">
            <w:pPr>
              <w:rPr>
                <w:rFonts w:ascii="Cambria" w:hAnsi="Cambria"/>
                <w:sz w:val="18"/>
                <w:szCs w:val="18"/>
              </w:rPr>
            </w:pPr>
            <w:r w:rsidRPr="00D07A62">
              <w:rPr>
                <w:rFonts w:ascii="Cambria" w:hAnsi="Cambria"/>
                <w:sz w:val="18"/>
                <w:szCs w:val="18"/>
              </w:rPr>
              <w:t>D</w:t>
            </w:r>
            <w:r w:rsidR="00E2678F" w:rsidRPr="00D07A62">
              <w:rPr>
                <w:rFonts w:ascii="Cambria" w:hAnsi="Cambria"/>
                <w:sz w:val="18"/>
                <w:szCs w:val="18"/>
              </w:rPr>
              <w:t xml:space="preserve">. </w:t>
            </w:r>
            <w:r w:rsidR="007708EC" w:rsidRPr="00D07A62">
              <w:rPr>
                <w:rFonts w:ascii="Cambria" w:hAnsi="Cambria"/>
                <w:sz w:val="18"/>
                <w:szCs w:val="18"/>
              </w:rPr>
              <w:t xml:space="preserve">Analyze push-pull factors to explain changing </w:t>
            </w:r>
            <w:r w:rsidRPr="00D07A62">
              <w:rPr>
                <w:rFonts w:ascii="Cambria" w:hAnsi="Cambria"/>
                <w:sz w:val="18"/>
                <w:szCs w:val="18"/>
              </w:rPr>
              <w:t xml:space="preserve">immigration patterns and </w:t>
            </w:r>
            <w:r w:rsidR="007708EC" w:rsidRPr="00D07A62">
              <w:rPr>
                <w:rFonts w:ascii="Cambria" w:hAnsi="Cambria"/>
                <w:sz w:val="18"/>
                <w:szCs w:val="18"/>
              </w:rPr>
              <w:t xml:space="preserve">their continuing effects on the United States. </w:t>
            </w:r>
          </w:p>
          <w:p w:rsidR="00D83D7B" w:rsidRPr="00D07A62" w:rsidRDefault="00D83D7B" w:rsidP="007708EC">
            <w:pPr>
              <w:rPr>
                <w:rFonts w:ascii="Cambria" w:hAnsi="Cambria"/>
                <w:sz w:val="18"/>
                <w:szCs w:val="18"/>
              </w:rPr>
            </w:pPr>
          </w:p>
          <w:p w:rsidR="00D83D7B" w:rsidRPr="00D07A62" w:rsidRDefault="00D83D7B" w:rsidP="007708EC">
            <w:pPr>
              <w:rPr>
                <w:rFonts w:ascii="Cambria" w:hAnsi="Cambria"/>
                <w:sz w:val="18"/>
                <w:szCs w:val="18"/>
              </w:rPr>
            </w:pPr>
            <w:r w:rsidRPr="00D07A62">
              <w:rPr>
                <w:rFonts w:ascii="Cambria" w:hAnsi="Cambria"/>
                <w:spacing w:val="-1"/>
                <w:sz w:val="18"/>
                <w:szCs w:val="18"/>
              </w:rPr>
              <w:t>E. Describe and evaluate the powers and responsibilities of citizens and institutions to address and solve United States’ problems c. post 1750</w:t>
            </w:r>
            <w:r w:rsidRPr="00D07A62">
              <w:rPr>
                <w:rFonts w:ascii="Cambria" w:hAnsi="Cambria"/>
                <w:b/>
                <w:spacing w:val="-1"/>
                <w:sz w:val="18"/>
                <w:szCs w:val="18"/>
              </w:rPr>
              <w:t>.</w:t>
            </w:r>
          </w:p>
        </w:tc>
      </w:tr>
      <w:tr w:rsidR="00530DA6" w:rsidRPr="00D07A62" w:rsidTr="0081727E">
        <w:trPr>
          <w:trHeight w:val="3131"/>
        </w:trPr>
        <w:tc>
          <w:tcPr>
            <w:tcW w:w="2098" w:type="dxa"/>
          </w:tcPr>
          <w:p w:rsidR="00530DA6" w:rsidRPr="00D07A62" w:rsidRDefault="00530DA6" w:rsidP="001A06E8">
            <w:pPr>
              <w:rPr>
                <w:rFonts w:ascii="Cambria" w:hAnsi="Cambria"/>
              </w:rPr>
            </w:pPr>
          </w:p>
          <w:p w:rsidR="00530DA6" w:rsidRPr="00D07A62" w:rsidRDefault="00530DA6" w:rsidP="001A06E8">
            <w:pPr>
              <w:rPr>
                <w:rFonts w:ascii="Cambria" w:hAnsi="Cambria"/>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8B05D5" w:rsidRPr="00D07A62" w:rsidRDefault="008B05D5" w:rsidP="008B05D5">
            <w:pPr>
              <w:jc w:val="center"/>
              <w:rPr>
                <w:rFonts w:ascii="Cambria" w:hAnsi="Cambria"/>
                <w:b/>
              </w:rPr>
            </w:pPr>
          </w:p>
          <w:p w:rsidR="00530DA6" w:rsidRPr="00D07A62" w:rsidRDefault="00530DA6" w:rsidP="008B05D5">
            <w:pPr>
              <w:jc w:val="center"/>
              <w:rPr>
                <w:rFonts w:ascii="Cambria" w:hAnsi="Cambria"/>
                <w:b/>
              </w:rPr>
            </w:pPr>
            <w:r w:rsidRPr="00D07A62">
              <w:rPr>
                <w:rFonts w:ascii="Cambria" w:hAnsi="Cambria"/>
                <w:b/>
              </w:rPr>
              <w:t>Possible Sources of Study</w:t>
            </w:r>
          </w:p>
        </w:tc>
        <w:tc>
          <w:tcPr>
            <w:tcW w:w="5963" w:type="dxa"/>
            <w:gridSpan w:val="3"/>
            <w:tcBorders>
              <w:right w:val="nil"/>
            </w:tcBorders>
          </w:tcPr>
          <w:p w:rsidR="004F3312" w:rsidRPr="00D07A62" w:rsidRDefault="004F3312" w:rsidP="004F3312">
            <w:pPr>
              <w:rPr>
                <w:rFonts w:ascii="Cambria" w:hAnsi="Cambria" w:cs="Tahoma"/>
                <w:b/>
                <w:color w:val="000000"/>
                <w:sz w:val="24"/>
                <w:szCs w:val="24"/>
                <w:u w:val="single"/>
              </w:rPr>
            </w:pPr>
            <w:r w:rsidRPr="00D07A62">
              <w:rPr>
                <w:rFonts w:ascii="Cambria" w:hAnsi="Cambria" w:cs="Tahoma"/>
                <w:b/>
                <w:color w:val="000000"/>
                <w:sz w:val="24"/>
                <w:szCs w:val="24"/>
                <w:u w:val="single"/>
              </w:rPr>
              <w:t>Primary Sources</w:t>
            </w:r>
            <w:r w:rsidR="008B05D5" w:rsidRPr="00D07A62">
              <w:rPr>
                <w:rFonts w:ascii="Cambria" w:hAnsi="Cambria" w:cs="Tahoma"/>
                <w:b/>
                <w:color w:val="000000"/>
                <w:sz w:val="24"/>
                <w:szCs w:val="24"/>
                <w:u w:val="single"/>
              </w:rPr>
              <w:t>:</w:t>
            </w:r>
          </w:p>
          <w:p w:rsidR="008B05D5" w:rsidRPr="00D07A62" w:rsidRDefault="008B05D5" w:rsidP="004F3312">
            <w:pPr>
              <w:rPr>
                <w:rFonts w:ascii="Cambria" w:hAnsi="Cambria" w:cs="Tahoma"/>
                <w:color w:val="000000"/>
                <w:sz w:val="18"/>
                <w:szCs w:val="18"/>
              </w:rPr>
            </w:pP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United States v Nixon (1974)</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 xml:space="preserve">Robert McNamara, Pentagon Papers, </w:t>
            </w:r>
            <w:r w:rsidRPr="00D07A62">
              <w:rPr>
                <w:rFonts w:ascii="Cambria" w:hAnsi="Cambria"/>
                <w:i/>
                <w:snapToGrid w:val="0"/>
                <w:color w:val="000000"/>
                <w:sz w:val="20"/>
              </w:rPr>
              <w:t>Report of the Office of the Secretary of Defense Vietnam Task Force</w:t>
            </w:r>
            <w:r w:rsidRPr="00D07A62">
              <w:rPr>
                <w:rFonts w:ascii="Cambria" w:hAnsi="Cambria"/>
                <w:snapToGrid w:val="0"/>
                <w:color w:val="000000"/>
                <w:sz w:val="20"/>
              </w:rPr>
              <w:t xml:space="preserve"> (1967)</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Test Ban Treaty of 1963</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Salt I and II (1967, 1972)</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 xml:space="preserve">Lyndon Johnson Administration, </w:t>
            </w:r>
            <w:r w:rsidRPr="00D07A62">
              <w:rPr>
                <w:rFonts w:ascii="Cambria" w:hAnsi="Cambria"/>
                <w:i/>
                <w:snapToGrid w:val="0"/>
                <w:color w:val="000000"/>
                <w:sz w:val="20"/>
              </w:rPr>
              <w:t>Gulf of Tonkin Resolution</w:t>
            </w:r>
            <w:r w:rsidRPr="00D07A62">
              <w:rPr>
                <w:rFonts w:ascii="Cambria" w:hAnsi="Cambria"/>
                <w:snapToGrid w:val="0"/>
                <w:color w:val="000000"/>
                <w:sz w:val="20"/>
              </w:rPr>
              <w:t xml:space="preserve"> (1964)</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War Powers Resolution of 1973</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 xml:space="preserve">Ronald Reagan, </w:t>
            </w:r>
            <w:r w:rsidRPr="00D07A62">
              <w:rPr>
                <w:rFonts w:ascii="Cambria" w:hAnsi="Cambria"/>
                <w:i/>
                <w:snapToGrid w:val="0"/>
                <w:color w:val="000000"/>
                <w:sz w:val="20"/>
              </w:rPr>
              <w:t>Brandenburg Gate Address</w:t>
            </w:r>
            <w:r w:rsidRPr="00D07A62">
              <w:rPr>
                <w:rFonts w:ascii="Cambria" w:hAnsi="Cambria"/>
                <w:snapToGrid w:val="0"/>
                <w:color w:val="000000"/>
                <w:sz w:val="20"/>
              </w:rPr>
              <w:t xml:space="preserve"> (1987)</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 xml:space="preserve">_______, </w:t>
            </w:r>
            <w:r w:rsidRPr="00D07A62">
              <w:rPr>
                <w:rFonts w:ascii="Cambria" w:hAnsi="Cambria"/>
                <w:i/>
                <w:snapToGrid w:val="0"/>
                <w:color w:val="000000"/>
                <w:sz w:val="20"/>
              </w:rPr>
              <w:t>A Time for Choosing</w:t>
            </w:r>
            <w:r w:rsidRPr="00D07A62">
              <w:rPr>
                <w:rFonts w:ascii="Cambria" w:hAnsi="Cambria"/>
                <w:snapToGrid w:val="0"/>
                <w:color w:val="000000"/>
                <w:sz w:val="20"/>
              </w:rPr>
              <w:t xml:space="preserve"> (1964)</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proofErr w:type="spellStart"/>
            <w:r w:rsidRPr="00D07A62">
              <w:rPr>
                <w:rFonts w:ascii="Cambria" w:hAnsi="Cambria"/>
                <w:snapToGrid w:val="0"/>
                <w:color w:val="000000"/>
                <w:sz w:val="20"/>
              </w:rPr>
              <w:t>Stokely</w:t>
            </w:r>
            <w:proofErr w:type="spellEnd"/>
            <w:r w:rsidRPr="00D07A62">
              <w:rPr>
                <w:rFonts w:ascii="Cambria" w:hAnsi="Cambria"/>
                <w:snapToGrid w:val="0"/>
                <w:color w:val="000000"/>
                <w:sz w:val="20"/>
              </w:rPr>
              <w:t xml:space="preserve"> Carmichael, </w:t>
            </w:r>
            <w:r w:rsidRPr="00D07A62">
              <w:rPr>
                <w:rFonts w:ascii="Cambria" w:hAnsi="Cambria"/>
                <w:i/>
                <w:snapToGrid w:val="0"/>
                <w:color w:val="000000"/>
                <w:sz w:val="20"/>
              </w:rPr>
              <w:t>The Ballot or the Bullet</w:t>
            </w:r>
            <w:r w:rsidRPr="00D07A62">
              <w:rPr>
                <w:rFonts w:ascii="Cambria" w:hAnsi="Cambria"/>
                <w:snapToGrid w:val="0"/>
                <w:color w:val="000000"/>
                <w:sz w:val="20"/>
              </w:rPr>
              <w:t xml:space="preserve"> (1964)</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 xml:space="preserve">Abington School District v. </w:t>
            </w:r>
            <w:proofErr w:type="spellStart"/>
            <w:r w:rsidRPr="00D07A62">
              <w:rPr>
                <w:rFonts w:ascii="Cambria" w:hAnsi="Cambria"/>
                <w:snapToGrid w:val="0"/>
                <w:color w:val="000000"/>
                <w:sz w:val="20"/>
              </w:rPr>
              <w:t>Schempp</w:t>
            </w:r>
            <w:proofErr w:type="spellEnd"/>
            <w:r w:rsidRPr="00D07A62">
              <w:rPr>
                <w:rFonts w:ascii="Cambria" w:hAnsi="Cambria"/>
                <w:snapToGrid w:val="0"/>
                <w:color w:val="000000"/>
                <w:sz w:val="20"/>
              </w:rPr>
              <w:t xml:space="preserve"> (1963)</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Truman Doctrine (1947)</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Marshall Plan (1948)</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Civil Rights Act 1964</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Brown v. Board of Education of Topeka (1954)</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Voting Rights Act 1965</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Miranda v. Arizona (1966)</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Roe v. Wade (1973)</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Tinker v. Des Moines (1969)</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Engle v. Vitale (1962)</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 xml:space="preserve">Martin Luther King, Jr., </w:t>
            </w:r>
            <w:r w:rsidRPr="00D07A62">
              <w:rPr>
                <w:rFonts w:ascii="Cambria" w:hAnsi="Cambria"/>
                <w:i/>
                <w:snapToGrid w:val="0"/>
                <w:color w:val="000000"/>
                <w:sz w:val="20"/>
              </w:rPr>
              <w:t xml:space="preserve">I Have A Dream </w:t>
            </w:r>
            <w:r w:rsidRPr="00D07A62">
              <w:rPr>
                <w:rFonts w:ascii="Cambria" w:hAnsi="Cambria"/>
                <w:snapToGrid w:val="0"/>
                <w:color w:val="000000"/>
                <w:sz w:val="20"/>
              </w:rPr>
              <w:t>(1963)</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 xml:space="preserve">______, </w:t>
            </w:r>
            <w:r w:rsidRPr="00D07A62">
              <w:rPr>
                <w:rFonts w:ascii="Cambria" w:hAnsi="Cambria"/>
                <w:i/>
                <w:snapToGrid w:val="0"/>
                <w:color w:val="000000"/>
                <w:sz w:val="20"/>
              </w:rPr>
              <w:t xml:space="preserve">Letter From a Birmingham Jail </w:t>
            </w:r>
            <w:r w:rsidRPr="00D07A62">
              <w:rPr>
                <w:rFonts w:ascii="Cambria" w:hAnsi="Cambria"/>
                <w:snapToGrid w:val="0"/>
                <w:color w:val="000000"/>
                <w:sz w:val="20"/>
              </w:rPr>
              <w:t>(1963)</w:t>
            </w:r>
          </w:p>
          <w:p w:rsidR="004F3312" w:rsidRPr="00D07A62" w:rsidRDefault="004F3312"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 xml:space="preserve">Richard Weaver,  </w:t>
            </w:r>
            <w:r w:rsidRPr="00D07A62">
              <w:rPr>
                <w:rFonts w:ascii="Cambria" w:hAnsi="Cambria"/>
                <w:i/>
                <w:snapToGrid w:val="0"/>
                <w:color w:val="000000"/>
                <w:sz w:val="20"/>
              </w:rPr>
              <w:t xml:space="preserve">Ideas Have Consequences </w:t>
            </w:r>
            <w:r w:rsidRPr="00D07A62">
              <w:rPr>
                <w:rFonts w:ascii="Cambria" w:hAnsi="Cambria"/>
                <w:snapToGrid w:val="0"/>
                <w:color w:val="000000"/>
                <w:sz w:val="20"/>
              </w:rPr>
              <w:t>(1984)</w:t>
            </w:r>
          </w:p>
          <w:p w:rsidR="00CA3435" w:rsidRPr="00D07A62" w:rsidRDefault="00CA3435" w:rsidP="004F3312">
            <w:pPr>
              <w:pStyle w:val="ListParagraph"/>
              <w:numPr>
                <w:ilvl w:val="0"/>
                <w:numId w:val="19"/>
              </w:numPr>
              <w:spacing w:after="0" w:line="240" w:lineRule="auto"/>
              <w:rPr>
                <w:rFonts w:ascii="Cambria" w:hAnsi="Cambria"/>
                <w:snapToGrid w:val="0"/>
                <w:color w:val="000000"/>
                <w:sz w:val="20"/>
              </w:rPr>
            </w:pPr>
            <w:r w:rsidRPr="00D07A62">
              <w:rPr>
                <w:rFonts w:ascii="Cambria" w:hAnsi="Cambria"/>
                <w:snapToGrid w:val="0"/>
                <w:color w:val="000000"/>
                <w:sz w:val="20"/>
              </w:rPr>
              <w:t>Bretton Woods Conferences: I &amp; II</w:t>
            </w:r>
          </w:p>
          <w:p w:rsidR="0081727E" w:rsidRPr="00D07A62" w:rsidRDefault="004F3312" w:rsidP="004F3312">
            <w:pPr>
              <w:pStyle w:val="ListParagraph"/>
              <w:numPr>
                <w:ilvl w:val="0"/>
                <w:numId w:val="19"/>
              </w:numPr>
              <w:spacing w:after="0" w:line="240" w:lineRule="auto"/>
              <w:rPr>
                <w:rFonts w:ascii="Cambria" w:hAnsi="Cambria"/>
                <w:i/>
                <w:sz w:val="18"/>
                <w:szCs w:val="18"/>
              </w:rPr>
            </w:pPr>
            <w:r w:rsidRPr="00D07A62">
              <w:rPr>
                <w:rFonts w:ascii="Cambria" w:hAnsi="Cambria"/>
                <w:snapToGrid w:val="0"/>
                <w:color w:val="000000"/>
                <w:sz w:val="20"/>
                <w:szCs w:val="20"/>
              </w:rPr>
              <w:t>Historic artifacts from the period; including music, pictures, propaganda, maps, videos/film, letters, diaries, architecture, etc.</w:t>
            </w:r>
            <w:r w:rsidR="0081727E" w:rsidRPr="00D07A62">
              <w:rPr>
                <w:rFonts w:ascii="Cambria" w:hAnsi="Cambria" w:cs="Tahoma"/>
                <w:i/>
                <w:color w:val="000000"/>
                <w:sz w:val="18"/>
                <w:szCs w:val="18"/>
              </w:rPr>
              <w:t xml:space="preserve"> </w:t>
            </w:r>
          </w:p>
        </w:tc>
        <w:tc>
          <w:tcPr>
            <w:tcW w:w="5964" w:type="dxa"/>
            <w:gridSpan w:val="3"/>
            <w:tcBorders>
              <w:left w:val="nil"/>
            </w:tcBorders>
          </w:tcPr>
          <w:p w:rsidR="00530DA6" w:rsidRPr="00D07A62" w:rsidRDefault="004F3312" w:rsidP="001A06E8">
            <w:pPr>
              <w:rPr>
                <w:rFonts w:ascii="Cambria" w:hAnsi="Cambria"/>
                <w:b/>
                <w:sz w:val="24"/>
                <w:szCs w:val="24"/>
                <w:u w:val="single"/>
              </w:rPr>
            </w:pPr>
            <w:r w:rsidRPr="00D07A62">
              <w:rPr>
                <w:rFonts w:ascii="Cambria" w:hAnsi="Cambria"/>
                <w:b/>
                <w:sz w:val="24"/>
                <w:szCs w:val="24"/>
                <w:u w:val="single"/>
              </w:rPr>
              <w:t>Secondary Sources</w:t>
            </w:r>
            <w:r w:rsidR="008B05D5" w:rsidRPr="00D07A62">
              <w:rPr>
                <w:rFonts w:ascii="Cambria" w:hAnsi="Cambria"/>
                <w:b/>
                <w:sz w:val="24"/>
                <w:szCs w:val="24"/>
                <w:u w:val="single"/>
              </w:rPr>
              <w:t>:</w:t>
            </w:r>
          </w:p>
          <w:p w:rsidR="008B05D5" w:rsidRPr="00D07A62" w:rsidRDefault="008B05D5" w:rsidP="001A06E8">
            <w:pPr>
              <w:rPr>
                <w:rFonts w:ascii="Cambria" w:hAnsi="Cambria"/>
                <w:sz w:val="18"/>
                <w:szCs w:val="18"/>
              </w:rPr>
            </w:pPr>
          </w:p>
          <w:p w:rsidR="004F3312" w:rsidRPr="00D07A62" w:rsidRDefault="004F3312" w:rsidP="004F3312">
            <w:pPr>
              <w:pStyle w:val="ListParagraph"/>
              <w:numPr>
                <w:ilvl w:val="0"/>
                <w:numId w:val="18"/>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Stanley Kramer, </w:t>
            </w:r>
            <w:r w:rsidRPr="00D07A62">
              <w:rPr>
                <w:rFonts w:ascii="Cambria" w:hAnsi="Cambria"/>
                <w:i/>
                <w:snapToGrid w:val="0"/>
                <w:color w:val="000000"/>
                <w:sz w:val="20"/>
                <w:szCs w:val="20"/>
              </w:rPr>
              <w:t xml:space="preserve">Inherit the Wind </w:t>
            </w:r>
            <w:r w:rsidRPr="00D07A62">
              <w:rPr>
                <w:rFonts w:ascii="Cambria" w:hAnsi="Cambria"/>
                <w:snapToGrid w:val="0"/>
                <w:color w:val="000000"/>
                <w:sz w:val="20"/>
                <w:szCs w:val="20"/>
              </w:rPr>
              <w:t>(1962)</w:t>
            </w:r>
          </w:p>
          <w:p w:rsidR="004F3312" w:rsidRPr="00D07A62" w:rsidRDefault="004F3312" w:rsidP="004F3312">
            <w:pPr>
              <w:pStyle w:val="ListParagraph"/>
              <w:numPr>
                <w:ilvl w:val="0"/>
                <w:numId w:val="18"/>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Rachel Carson, </w:t>
            </w:r>
            <w:r w:rsidRPr="00D07A62">
              <w:rPr>
                <w:rFonts w:ascii="Cambria" w:hAnsi="Cambria"/>
                <w:i/>
                <w:snapToGrid w:val="0"/>
                <w:color w:val="000000"/>
                <w:sz w:val="20"/>
                <w:szCs w:val="20"/>
              </w:rPr>
              <w:t>Silent Spring</w:t>
            </w:r>
            <w:r w:rsidRPr="00D07A62">
              <w:rPr>
                <w:rFonts w:ascii="Cambria" w:hAnsi="Cambria"/>
                <w:snapToGrid w:val="0"/>
                <w:color w:val="000000"/>
                <w:sz w:val="20"/>
                <w:szCs w:val="20"/>
              </w:rPr>
              <w:t xml:space="preserve"> (1962)</w:t>
            </w:r>
          </w:p>
          <w:p w:rsidR="004F3312" w:rsidRPr="00D07A62" w:rsidRDefault="004F3312" w:rsidP="004F3312">
            <w:pPr>
              <w:pStyle w:val="ListParagraph"/>
              <w:numPr>
                <w:ilvl w:val="0"/>
                <w:numId w:val="18"/>
              </w:numPr>
              <w:spacing w:after="0" w:line="240" w:lineRule="auto"/>
              <w:rPr>
                <w:rFonts w:ascii="Cambria" w:hAnsi="Cambria"/>
                <w:snapToGrid w:val="0"/>
                <w:color w:val="000000"/>
                <w:sz w:val="20"/>
                <w:szCs w:val="20"/>
              </w:rPr>
            </w:pPr>
            <w:r w:rsidRPr="00D07A62">
              <w:rPr>
                <w:rFonts w:ascii="Cambria" w:hAnsi="Cambria"/>
                <w:snapToGrid w:val="0"/>
                <w:color w:val="000000"/>
                <w:sz w:val="20"/>
                <w:szCs w:val="20"/>
              </w:rPr>
              <w:t xml:space="preserve">Arthur Miller, </w:t>
            </w:r>
            <w:r w:rsidRPr="00D07A62">
              <w:rPr>
                <w:rFonts w:ascii="Cambria" w:hAnsi="Cambria"/>
                <w:i/>
                <w:snapToGrid w:val="0"/>
                <w:color w:val="000000"/>
                <w:sz w:val="20"/>
                <w:szCs w:val="20"/>
              </w:rPr>
              <w:t>The Crucible</w:t>
            </w:r>
            <w:r w:rsidRPr="00D07A62">
              <w:rPr>
                <w:rFonts w:ascii="Cambria" w:hAnsi="Cambria"/>
                <w:snapToGrid w:val="0"/>
                <w:color w:val="000000"/>
                <w:sz w:val="20"/>
                <w:szCs w:val="20"/>
              </w:rPr>
              <w:t xml:space="preserve"> (1953)</w:t>
            </w:r>
          </w:p>
          <w:p w:rsidR="004F3312" w:rsidRPr="00D07A62" w:rsidRDefault="004F3312" w:rsidP="004F3312">
            <w:pPr>
              <w:pStyle w:val="ListParagraph"/>
              <w:numPr>
                <w:ilvl w:val="0"/>
                <w:numId w:val="18"/>
              </w:numPr>
              <w:spacing w:after="0" w:line="240" w:lineRule="auto"/>
              <w:rPr>
                <w:rFonts w:ascii="Cambria" w:hAnsi="Cambria"/>
                <w:snapToGrid w:val="0"/>
                <w:sz w:val="20"/>
              </w:rPr>
            </w:pPr>
            <w:r w:rsidRPr="00D07A62">
              <w:rPr>
                <w:rFonts w:ascii="Cambria" w:hAnsi="Cambria"/>
                <w:snapToGrid w:val="0"/>
                <w:sz w:val="20"/>
              </w:rPr>
              <w:t xml:space="preserve">John L. Gaddis, </w:t>
            </w:r>
            <w:r w:rsidRPr="00D07A62">
              <w:rPr>
                <w:rFonts w:ascii="Cambria" w:hAnsi="Cambria"/>
                <w:i/>
                <w:snapToGrid w:val="0"/>
                <w:sz w:val="20"/>
              </w:rPr>
              <w:t>We Now Know: Rethinking Cold War History</w:t>
            </w:r>
            <w:r w:rsidRPr="00D07A62">
              <w:rPr>
                <w:rFonts w:ascii="Cambria" w:hAnsi="Cambria"/>
                <w:snapToGrid w:val="0"/>
                <w:sz w:val="20"/>
              </w:rPr>
              <w:t xml:space="preserve"> (1998)</w:t>
            </w:r>
          </w:p>
          <w:p w:rsidR="004F3312" w:rsidRPr="00D07A62" w:rsidRDefault="004F3312" w:rsidP="004F3312">
            <w:pPr>
              <w:pStyle w:val="ListParagraph"/>
              <w:numPr>
                <w:ilvl w:val="0"/>
                <w:numId w:val="18"/>
              </w:numPr>
              <w:spacing w:after="0" w:line="240" w:lineRule="auto"/>
              <w:rPr>
                <w:rFonts w:ascii="Cambria" w:hAnsi="Cambria"/>
                <w:snapToGrid w:val="0"/>
                <w:sz w:val="20"/>
              </w:rPr>
            </w:pPr>
            <w:r w:rsidRPr="00D07A62">
              <w:rPr>
                <w:rFonts w:ascii="Cambria" w:hAnsi="Cambria"/>
                <w:snapToGrid w:val="0"/>
                <w:sz w:val="20"/>
              </w:rPr>
              <w:t xml:space="preserve">Maurice </w:t>
            </w:r>
            <w:proofErr w:type="spellStart"/>
            <w:r w:rsidRPr="00D07A62">
              <w:rPr>
                <w:rFonts w:ascii="Cambria" w:hAnsi="Cambria"/>
                <w:snapToGrid w:val="0"/>
                <w:sz w:val="20"/>
              </w:rPr>
              <w:t>Isserman</w:t>
            </w:r>
            <w:proofErr w:type="spellEnd"/>
            <w:r w:rsidRPr="00D07A62">
              <w:rPr>
                <w:rFonts w:ascii="Cambria" w:hAnsi="Cambria"/>
                <w:snapToGrid w:val="0"/>
                <w:sz w:val="20"/>
              </w:rPr>
              <w:t xml:space="preserve"> and Michael </w:t>
            </w:r>
            <w:proofErr w:type="spellStart"/>
            <w:r w:rsidRPr="00D07A62">
              <w:rPr>
                <w:rFonts w:ascii="Cambria" w:hAnsi="Cambria"/>
                <w:snapToGrid w:val="0"/>
                <w:sz w:val="20"/>
              </w:rPr>
              <w:t>Kazin</w:t>
            </w:r>
            <w:proofErr w:type="spellEnd"/>
            <w:r w:rsidRPr="00D07A62">
              <w:rPr>
                <w:rFonts w:ascii="Cambria" w:hAnsi="Cambria"/>
                <w:snapToGrid w:val="0"/>
                <w:sz w:val="20"/>
              </w:rPr>
              <w:t xml:space="preserve">, </w:t>
            </w:r>
            <w:r w:rsidRPr="00D07A62">
              <w:rPr>
                <w:rFonts w:ascii="Cambria" w:hAnsi="Cambria"/>
                <w:i/>
                <w:snapToGrid w:val="0"/>
                <w:sz w:val="20"/>
              </w:rPr>
              <w:t>America Divided: The Civil War of the 1960s</w:t>
            </w:r>
            <w:r w:rsidRPr="00D07A62">
              <w:rPr>
                <w:rFonts w:ascii="Cambria" w:hAnsi="Cambria"/>
                <w:snapToGrid w:val="0"/>
                <w:sz w:val="20"/>
              </w:rPr>
              <w:t xml:space="preserve"> (2000)</w:t>
            </w:r>
          </w:p>
          <w:p w:rsidR="004F3312" w:rsidRPr="00D07A62" w:rsidRDefault="00CA3435" w:rsidP="004F3312">
            <w:pPr>
              <w:pStyle w:val="ListParagraph"/>
              <w:numPr>
                <w:ilvl w:val="0"/>
                <w:numId w:val="18"/>
              </w:numPr>
              <w:spacing w:after="0" w:line="240" w:lineRule="auto"/>
              <w:rPr>
                <w:rFonts w:ascii="Cambria" w:hAnsi="Cambria"/>
                <w:snapToGrid w:val="0"/>
                <w:sz w:val="20"/>
              </w:rPr>
            </w:pPr>
            <w:r w:rsidRPr="00D07A62">
              <w:rPr>
                <w:rFonts w:ascii="Cambria" w:hAnsi="Cambria"/>
                <w:snapToGrid w:val="0"/>
                <w:sz w:val="20"/>
              </w:rPr>
              <w:t>Taylor Branch</w:t>
            </w:r>
            <w:r w:rsidR="004F3312" w:rsidRPr="00D07A62">
              <w:rPr>
                <w:rFonts w:ascii="Cambria" w:hAnsi="Cambria"/>
                <w:snapToGrid w:val="0"/>
                <w:sz w:val="20"/>
              </w:rPr>
              <w:t xml:space="preserve">, </w:t>
            </w:r>
            <w:r w:rsidRPr="00D07A62">
              <w:rPr>
                <w:rFonts w:ascii="Cambria" w:hAnsi="Cambria"/>
                <w:i/>
                <w:snapToGrid w:val="0"/>
                <w:sz w:val="20"/>
              </w:rPr>
              <w:t>Parting the Waters</w:t>
            </w:r>
            <w:r w:rsidRPr="00D07A62">
              <w:rPr>
                <w:rFonts w:ascii="Cambria" w:hAnsi="Cambria"/>
                <w:snapToGrid w:val="0"/>
                <w:sz w:val="20"/>
              </w:rPr>
              <w:t xml:space="preserve"> (2006</w:t>
            </w:r>
            <w:r w:rsidR="004F3312" w:rsidRPr="00D07A62">
              <w:rPr>
                <w:rFonts w:ascii="Cambria" w:hAnsi="Cambria"/>
                <w:snapToGrid w:val="0"/>
                <w:sz w:val="20"/>
              </w:rPr>
              <w:t>)</w:t>
            </w:r>
          </w:p>
          <w:p w:rsidR="004F3312" w:rsidRPr="00D07A62" w:rsidRDefault="004F3312" w:rsidP="004F3312">
            <w:pPr>
              <w:pStyle w:val="ListParagraph"/>
              <w:numPr>
                <w:ilvl w:val="0"/>
                <w:numId w:val="18"/>
              </w:numPr>
              <w:spacing w:after="0" w:line="240" w:lineRule="auto"/>
              <w:rPr>
                <w:rFonts w:ascii="Cambria" w:hAnsi="Cambria"/>
                <w:snapToGrid w:val="0"/>
                <w:sz w:val="20"/>
              </w:rPr>
            </w:pPr>
            <w:r w:rsidRPr="00D07A62">
              <w:rPr>
                <w:rFonts w:ascii="Cambria" w:hAnsi="Cambria"/>
                <w:snapToGrid w:val="0"/>
                <w:sz w:val="20"/>
              </w:rPr>
              <w:t xml:space="preserve">Robert J. McMahon, </w:t>
            </w:r>
            <w:r w:rsidRPr="00D07A62">
              <w:rPr>
                <w:rFonts w:ascii="Cambria" w:hAnsi="Cambria"/>
                <w:i/>
                <w:snapToGrid w:val="0"/>
                <w:sz w:val="20"/>
              </w:rPr>
              <w:t>Major Problems in the History of the Vietnam War</w:t>
            </w:r>
            <w:r w:rsidRPr="00D07A62">
              <w:rPr>
                <w:rFonts w:ascii="Cambria" w:hAnsi="Cambria"/>
                <w:snapToGrid w:val="0"/>
                <w:sz w:val="20"/>
              </w:rPr>
              <w:t xml:space="preserve">  (1995)</w:t>
            </w:r>
          </w:p>
          <w:p w:rsidR="004F3312" w:rsidRPr="00D07A62" w:rsidRDefault="004F3312" w:rsidP="004F3312">
            <w:pPr>
              <w:pStyle w:val="ListParagraph"/>
              <w:numPr>
                <w:ilvl w:val="0"/>
                <w:numId w:val="18"/>
              </w:numPr>
              <w:spacing w:after="0" w:line="240" w:lineRule="auto"/>
              <w:rPr>
                <w:rFonts w:ascii="Cambria" w:hAnsi="Cambria"/>
                <w:snapToGrid w:val="0"/>
                <w:sz w:val="20"/>
              </w:rPr>
            </w:pPr>
            <w:r w:rsidRPr="00D07A62">
              <w:rPr>
                <w:rFonts w:ascii="Cambria" w:hAnsi="Cambria"/>
                <w:snapToGrid w:val="0"/>
                <w:sz w:val="20"/>
              </w:rPr>
              <w:t xml:space="preserve">James T. Patterson, </w:t>
            </w:r>
            <w:r w:rsidRPr="00D07A62">
              <w:rPr>
                <w:rFonts w:ascii="Cambria" w:hAnsi="Cambria"/>
                <w:i/>
                <w:snapToGrid w:val="0"/>
                <w:sz w:val="20"/>
              </w:rPr>
              <w:t>Grand Expectations: The United States, 1945-1974</w:t>
            </w:r>
            <w:r w:rsidRPr="00D07A62">
              <w:rPr>
                <w:rFonts w:ascii="Cambria" w:hAnsi="Cambria"/>
                <w:snapToGrid w:val="0"/>
                <w:sz w:val="20"/>
              </w:rPr>
              <w:t xml:space="preserve">  (1997)</w:t>
            </w:r>
          </w:p>
          <w:p w:rsidR="004B7253" w:rsidRPr="00D07A62" w:rsidRDefault="004B7253" w:rsidP="004F3312">
            <w:pPr>
              <w:pStyle w:val="ListParagraph"/>
              <w:numPr>
                <w:ilvl w:val="0"/>
                <w:numId w:val="18"/>
              </w:numPr>
              <w:spacing w:after="0" w:line="240" w:lineRule="auto"/>
              <w:rPr>
                <w:rFonts w:ascii="Cambria" w:hAnsi="Cambria"/>
                <w:i/>
                <w:snapToGrid w:val="0"/>
                <w:sz w:val="20"/>
              </w:rPr>
            </w:pPr>
            <w:r w:rsidRPr="00D07A62">
              <w:rPr>
                <w:rFonts w:ascii="Cambria" w:hAnsi="Cambria"/>
                <w:i/>
                <w:snapToGrid w:val="0"/>
                <w:sz w:val="20"/>
              </w:rPr>
              <w:t>Dr. Strangelove</w:t>
            </w:r>
          </w:p>
          <w:p w:rsidR="004F3312" w:rsidRPr="00D07A62" w:rsidRDefault="004F3312" w:rsidP="001A06E8">
            <w:pPr>
              <w:rPr>
                <w:rFonts w:ascii="Cambria" w:hAnsi="Cambria"/>
                <w:sz w:val="18"/>
                <w:szCs w:val="18"/>
              </w:rPr>
            </w:pPr>
          </w:p>
          <w:p w:rsidR="00530DA6" w:rsidRPr="00D07A62" w:rsidRDefault="00530DA6" w:rsidP="001A06E8">
            <w:pPr>
              <w:rPr>
                <w:rFonts w:ascii="Cambria" w:hAnsi="Cambria"/>
                <w:sz w:val="18"/>
                <w:szCs w:val="18"/>
              </w:rPr>
            </w:pPr>
          </w:p>
        </w:tc>
      </w:tr>
    </w:tbl>
    <w:p w:rsidR="00530DA6" w:rsidRPr="00D07A62" w:rsidRDefault="00530DA6" w:rsidP="006028BA">
      <w:pPr>
        <w:rPr>
          <w:rFonts w:ascii="Cambria" w:hAnsi="Cambria"/>
        </w:rPr>
      </w:pPr>
    </w:p>
    <w:p w:rsidR="000D35A6" w:rsidRPr="00D07A62" w:rsidRDefault="000D35A6" w:rsidP="006028BA">
      <w:pPr>
        <w:rPr>
          <w:rFonts w:ascii="Cambria" w:hAnsi="Cambria"/>
        </w:rPr>
      </w:pPr>
    </w:p>
    <w:p w:rsidR="000D35A6" w:rsidRPr="00D07A62" w:rsidRDefault="000D35A6" w:rsidP="006028BA">
      <w:pPr>
        <w:rPr>
          <w:rFonts w:ascii="Cambria" w:hAnsi="Cambria"/>
        </w:rPr>
      </w:pPr>
    </w:p>
    <w:p w:rsidR="000D35A6" w:rsidRPr="00D07A62" w:rsidRDefault="000D35A6" w:rsidP="006028BA">
      <w:pPr>
        <w:rPr>
          <w:rFonts w:ascii="Cambria" w:hAnsi="Cambria"/>
        </w:rPr>
      </w:pPr>
    </w:p>
    <w:p w:rsidR="000D35A6" w:rsidRPr="00D07A62" w:rsidRDefault="000D35A6" w:rsidP="006028BA">
      <w:pPr>
        <w:rPr>
          <w:rFonts w:ascii="Cambria" w:hAnsi="Cambria"/>
        </w:rPr>
      </w:pPr>
    </w:p>
    <w:p w:rsidR="000D35A6" w:rsidRPr="00D07A62" w:rsidRDefault="000D35A6" w:rsidP="006028BA">
      <w:pPr>
        <w:rPr>
          <w:rFonts w:ascii="Cambria" w:hAnsi="Cambria"/>
        </w:rPr>
      </w:pPr>
    </w:p>
    <w:tbl>
      <w:tblPr>
        <w:tblStyle w:val="TableGrid"/>
        <w:tblW w:w="14025" w:type="dxa"/>
        <w:tblInd w:w="-440" w:type="dxa"/>
        <w:tblLayout w:type="fixed"/>
        <w:tblLook w:val="04A0" w:firstRow="1" w:lastRow="0" w:firstColumn="1" w:lastColumn="0" w:noHBand="0" w:noVBand="1"/>
      </w:tblPr>
      <w:tblGrid>
        <w:gridCol w:w="2098"/>
        <w:gridCol w:w="2369"/>
        <w:gridCol w:w="2178"/>
        <w:gridCol w:w="1416"/>
        <w:gridCol w:w="996"/>
        <w:gridCol w:w="2358"/>
        <w:gridCol w:w="2610"/>
      </w:tblGrid>
      <w:tr w:rsidR="000D35A6" w:rsidRPr="00D07A62" w:rsidTr="001A06E8">
        <w:trPr>
          <w:trHeight w:val="717"/>
        </w:trPr>
        <w:tc>
          <w:tcPr>
            <w:tcW w:w="14025" w:type="dxa"/>
            <w:gridSpan w:val="7"/>
          </w:tcPr>
          <w:p w:rsidR="000D35A6" w:rsidRPr="00D07A62" w:rsidRDefault="004F3312" w:rsidP="008A3C50">
            <w:pPr>
              <w:pStyle w:val="CommentText"/>
              <w:rPr>
                <w:rFonts w:ascii="Cambria" w:hAnsi="Cambria"/>
                <w:b/>
                <w:sz w:val="22"/>
                <w:szCs w:val="22"/>
              </w:rPr>
            </w:pPr>
            <w:r w:rsidRPr="00D07A62">
              <w:rPr>
                <w:rFonts w:ascii="Cambria" w:hAnsi="Cambria" w:cs="Tahoma"/>
                <w:b/>
                <w:color w:val="000000"/>
                <w:sz w:val="22"/>
                <w:szCs w:val="22"/>
              </w:rPr>
              <w:t xml:space="preserve">Theme 6: </w:t>
            </w:r>
            <w:r w:rsidR="002D291A" w:rsidRPr="00D07A62">
              <w:rPr>
                <w:rFonts w:ascii="Cambria" w:hAnsi="Cambria" w:cs="Tahoma"/>
                <w:b/>
                <w:color w:val="000000"/>
                <w:sz w:val="22"/>
                <w:szCs w:val="22"/>
              </w:rPr>
              <w:t>Contemporary America</w:t>
            </w:r>
            <w:r w:rsidR="000D35A6" w:rsidRPr="00D07A62">
              <w:rPr>
                <w:rFonts w:ascii="Cambria" w:hAnsi="Cambria" w:cs="Tahoma"/>
                <w:color w:val="000000"/>
                <w:sz w:val="22"/>
                <w:szCs w:val="22"/>
              </w:rPr>
              <w:t xml:space="preserve">- </w:t>
            </w:r>
            <w:r w:rsidR="002D291A" w:rsidRPr="00D07A62">
              <w:rPr>
                <w:rFonts w:ascii="Cambria" w:hAnsi="Cambria" w:cs="Tahoma"/>
                <w:color w:val="2C3346"/>
                <w:sz w:val="22"/>
                <w:szCs w:val="22"/>
              </w:rPr>
              <w:t>During the last decade of</w:t>
            </w:r>
            <w:r w:rsidR="008A3C50" w:rsidRPr="00D07A62">
              <w:rPr>
                <w:rFonts w:ascii="Cambria" w:hAnsi="Cambria" w:cs="Tahoma"/>
                <w:color w:val="2C3346"/>
                <w:sz w:val="22"/>
                <w:szCs w:val="22"/>
              </w:rPr>
              <w:t xml:space="preserve"> the 20th century and the beginning</w:t>
            </w:r>
            <w:r w:rsidR="002D291A" w:rsidRPr="00D07A62">
              <w:rPr>
                <w:rFonts w:ascii="Cambria" w:hAnsi="Cambria" w:cs="Tahoma"/>
                <w:color w:val="2C3346"/>
                <w:sz w:val="22"/>
                <w:szCs w:val="22"/>
              </w:rPr>
              <w:t xml:space="preserve"> of the 21</w:t>
            </w:r>
            <w:r w:rsidR="002D291A" w:rsidRPr="00D07A62">
              <w:rPr>
                <w:rFonts w:ascii="Cambria" w:hAnsi="Cambria" w:cs="Tahoma"/>
                <w:color w:val="2C3346"/>
                <w:sz w:val="22"/>
                <w:szCs w:val="22"/>
                <w:vertAlign w:val="superscript"/>
              </w:rPr>
              <w:t>st</w:t>
            </w:r>
            <w:r w:rsidR="002D291A" w:rsidRPr="00D07A62">
              <w:rPr>
                <w:rStyle w:val="apple-converted-space"/>
                <w:rFonts w:ascii="Cambria" w:hAnsi="Cambria" w:cs="Tahoma"/>
                <w:color w:val="2C3346"/>
                <w:sz w:val="22"/>
                <w:szCs w:val="22"/>
              </w:rPr>
              <w:t> </w:t>
            </w:r>
            <w:r w:rsidR="002D291A" w:rsidRPr="00D07A62">
              <w:rPr>
                <w:rFonts w:ascii="Cambria" w:hAnsi="Cambria" w:cs="Tahoma"/>
                <w:color w:val="2C3346"/>
                <w:sz w:val="22"/>
                <w:szCs w:val="22"/>
              </w:rPr>
              <w:t xml:space="preserve">century, the United States </w:t>
            </w:r>
            <w:r w:rsidR="008A3C50" w:rsidRPr="00D07A62">
              <w:rPr>
                <w:rFonts w:ascii="Cambria" w:hAnsi="Cambria" w:cs="Tahoma"/>
                <w:color w:val="2C3346"/>
                <w:sz w:val="22"/>
                <w:szCs w:val="22"/>
              </w:rPr>
              <w:t>became</w:t>
            </w:r>
            <w:r w:rsidR="004B4FA9" w:rsidRPr="00D07A62">
              <w:rPr>
                <w:rFonts w:ascii="Cambria" w:hAnsi="Cambria" w:cs="Tahoma"/>
                <w:color w:val="2C3346"/>
                <w:sz w:val="22"/>
                <w:szCs w:val="22"/>
              </w:rPr>
              <w:t xml:space="preserve"> the</w:t>
            </w:r>
            <w:r w:rsidR="00D07A62" w:rsidRPr="00D07A62">
              <w:rPr>
                <w:rFonts w:ascii="Cambria" w:hAnsi="Cambria" w:cs="Tahoma"/>
                <w:color w:val="2C3346"/>
                <w:sz w:val="22"/>
                <w:szCs w:val="22"/>
              </w:rPr>
              <w:t xml:space="preserve"> world's primary</w:t>
            </w:r>
            <w:r w:rsidR="002D291A" w:rsidRPr="00D07A62">
              <w:rPr>
                <w:rFonts w:ascii="Cambria" w:hAnsi="Cambria" w:cs="Tahoma"/>
                <w:color w:val="2C3346"/>
                <w:sz w:val="22"/>
                <w:szCs w:val="22"/>
              </w:rPr>
              <w:t xml:space="preserve"> superpower. Possessing the world's most productive economy and </w:t>
            </w:r>
            <w:r w:rsidR="004B4FA9" w:rsidRPr="00D07A62">
              <w:rPr>
                <w:rFonts w:ascii="Cambria" w:hAnsi="Cambria" w:cs="Tahoma"/>
                <w:color w:val="2C3346"/>
                <w:sz w:val="22"/>
                <w:szCs w:val="22"/>
              </w:rPr>
              <w:t xml:space="preserve">powerful </w:t>
            </w:r>
            <w:r w:rsidR="008A3C50" w:rsidRPr="00D07A62">
              <w:rPr>
                <w:rFonts w:ascii="Cambria" w:hAnsi="Cambria" w:cs="Tahoma"/>
                <w:color w:val="2C3346"/>
                <w:sz w:val="22"/>
                <w:szCs w:val="22"/>
              </w:rPr>
              <w:t>military, America dominates</w:t>
            </w:r>
            <w:r w:rsidR="002D291A" w:rsidRPr="00D07A62">
              <w:rPr>
                <w:rFonts w:ascii="Cambria" w:hAnsi="Cambria" w:cs="Tahoma"/>
                <w:color w:val="2C3346"/>
                <w:sz w:val="22"/>
                <w:szCs w:val="22"/>
              </w:rPr>
              <w:t xml:space="preserve"> global trade and banking.  The innovation and globalization of technology, entertainment, and business </w:t>
            </w:r>
            <w:r w:rsidR="004B4FA9" w:rsidRPr="00D07A62">
              <w:rPr>
                <w:rFonts w:ascii="Cambria" w:hAnsi="Cambria" w:cs="Tahoma"/>
                <w:color w:val="2C3346"/>
                <w:sz w:val="22"/>
                <w:szCs w:val="22"/>
              </w:rPr>
              <w:t>proved to be both a challenge and an opportunity for the nation.</w:t>
            </w:r>
            <w:r w:rsidR="002D291A" w:rsidRPr="00D07A62">
              <w:rPr>
                <w:rFonts w:ascii="Cambria" w:hAnsi="Cambria" w:cs="Tahoma"/>
                <w:color w:val="2C3346"/>
                <w:sz w:val="22"/>
                <w:szCs w:val="22"/>
              </w:rPr>
              <w:t xml:space="preserve">  </w:t>
            </w:r>
            <w:r w:rsidR="004B4FA9" w:rsidRPr="00D07A62">
              <w:rPr>
                <w:rFonts w:ascii="Cambria" w:hAnsi="Cambria" w:cs="Tahoma"/>
                <w:color w:val="2C3346"/>
                <w:sz w:val="22"/>
                <w:szCs w:val="22"/>
              </w:rPr>
              <w:t>Although contemp</w:t>
            </w:r>
            <w:r w:rsidR="008A3C50" w:rsidRPr="00D07A62">
              <w:rPr>
                <w:rFonts w:ascii="Cambria" w:hAnsi="Cambria" w:cs="Tahoma"/>
                <w:color w:val="2C3346"/>
                <w:sz w:val="22"/>
                <w:szCs w:val="22"/>
              </w:rPr>
              <w:t>orary Americans experience</w:t>
            </w:r>
            <w:r w:rsidR="004B4FA9" w:rsidRPr="00D07A62">
              <w:rPr>
                <w:rFonts w:ascii="Cambria" w:hAnsi="Cambria" w:cs="Tahoma"/>
                <w:color w:val="2C3346"/>
                <w:sz w:val="22"/>
                <w:szCs w:val="22"/>
              </w:rPr>
              <w:t xml:space="preserve"> terrori</w:t>
            </w:r>
            <w:r w:rsidR="008A3C50" w:rsidRPr="00D07A62">
              <w:rPr>
                <w:rFonts w:ascii="Cambria" w:hAnsi="Cambria" w:cs="Tahoma"/>
                <w:color w:val="2C3346"/>
                <w:sz w:val="22"/>
                <w:szCs w:val="22"/>
              </w:rPr>
              <w:t>sm and economic challenges, this period also demonstrates resilience</w:t>
            </w:r>
            <w:r w:rsidR="004B4FA9" w:rsidRPr="00D07A62">
              <w:rPr>
                <w:rFonts w:ascii="Cambria" w:hAnsi="Cambria" w:cs="Tahoma"/>
                <w:color w:val="2C3346"/>
                <w:sz w:val="22"/>
                <w:szCs w:val="22"/>
              </w:rPr>
              <w:t xml:space="preserve"> and shows the continued need for American leadership in global events.</w:t>
            </w:r>
          </w:p>
        </w:tc>
      </w:tr>
      <w:tr w:rsidR="004F3312" w:rsidRPr="00D07A62" w:rsidTr="00994D2A">
        <w:trPr>
          <w:trHeight w:val="611"/>
        </w:trPr>
        <w:tc>
          <w:tcPr>
            <w:tcW w:w="2098" w:type="dxa"/>
          </w:tcPr>
          <w:p w:rsidR="004F3312" w:rsidRPr="00D07A62" w:rsidRDefault="004F3312" w:rsidP="004F3312">
            <w:pPr>
              <w:jc w:val="center"/>
              <w:rPr>
                <w:rFonts w:ascii="Cambria" w:hAnsi="Cambria"/>
                <w:b/>
              </w:rPr>
            </w:pPr>
            <w:r w:rsidRPr="00D07A62">
              <w:rPr>
                <w:rFonts w:ascii="Cambria" w:hAnsi="Cambria"/>
                <w:b/>
              </w:rPr>
              <w:t>Strand</w:t>
            </w:r>
          </w:p>
        </w:tc>
        <w:tc>
          <w:tcPr>
            <w:tcW w:w="2369" w:type="dxa"/>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1. History: Continuity and Change</w:t>
            </w:r>
          </w:p>
        </w:tc>
        <w:tc>
          <w:tcPr>
            <w:tcW w:w="2178" w:type="dxa"/>
            <w:shd w:val="clear" w:color="auto" w:fill="FFE599" w:themeFill="accent4" w:themeFillTint="66"/>
          </w:tcPr>
          <w:p w:rsidR="004F3312" w:rsidRPr="00D07A62" w:rsidRDefault="004F3312" w:rsidP="004F3312">
            <w:pPr>
              <w:rPr>
                <w:rFonts w:ascii="Cambria" w:hAnsi="Cambria"/>
                <w:b/>
                <w:i/>
                <w:sz w:val="24"/>
                <w:szCs w:val="24"/>
              </w:rPr>
            </w:pPr>
            <w:r w:rsidRPr="00D07A62">
              <w:rPr>
                <w:rFonts w:ascii="Cambria" w:hAnsi="Cambria"/>
                <w:b/>
                <w:i/>
                <w:sz w:val="24"/>
                <w:szCs w:val="24"/>
              </w:rPr>
              <w:t>2. Government Systems and Principles</w:t>
            </w:r>
          </w:p>
        </w:tc>
        <w:tc>
          <w:tcPr>
            <w:tcW w:w="2412" w:type="dxa"/>
            <w:gridSpan w:val="2"/>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3. Geographical Study</w:t>
            </w:r>
          </w:p>
          <w:p w:rsidR="004F3312" w:rsidRPr="00D07A62" w:rsidRDefault="004F3312" w:rsidP="004F3312">
            <w:pPr>
              <w:tabs>
                <w:tab w:val="left" w:pos="1440"/>
              </w:tabs>
              <w:rPr>
                <w:rFonts w:ascii="Cambria" w:hAnsi="Cambria"/>
                <w:i/>
                <w:sz w:val="24"/>
                <w:szCs w:val="24"/>
              </w:rPr>
            </w:pPr>
          </w:p>
        </w:tc>
        <w:tc>
          <w:tcPr>
            <w:tcW w:w="2358" w:type="dxa"/>
            <w:shd w:val="clear" w:color="auto" w:fill="FFE599" w:themeFill="accent4" w:themeFillTint="66"/>
          </w:tcPr>
          <w:p w:rsidR="004F3312" w:rsidRPr="00D07A62" w:rsidRDefault="004F3312" w:rsidP="004F3312">
            <w:pPr>
              <w:rPr>
                <w:rFonts w:ascii="Cambria" w:hAnsi="Cambria"/>
                <w:b/>
                <w:i/>
                <w:sz w:val="24"/>
                <w:szCs w:val="24"/>
              </w:rPr>
            </w:pPr>
            <w:r w:rsidRPr="00D07A62">
              <w:rPr>
                <w:rFonts w:ascii="Cambria" w:hAnsi="Cambria"/>
                <w:b/>
                <w:i/>
                <w:sz w:val="24"/>
                <w:szCs w:val="24"/>
              </w:rPr>
              <w:t>4. Economic Concepts</w:t>
            </w:r>
          </w:p>
        </w:tc>
        <w:tc>
          <w:tcPr>
            <w:tcW w:w="2610" w:type="dxa"/>
            <w:shd w:val="clear" w:color="auto" w:fill="FFF2CC" w:themeFill="accent4" w:themeFillTint="33"/>
          </w:tcPr>
          <w:p w:rsidR="004F3312" w:rsidRPr="00D07A62" w:rsidRDefault="004F3312" w:rsidP="004F3312">
            <w:pPr>
              <w:rPr>
                <w:rFonts w:ascii="Cambria" w:hAnsi="Cambria"/>
                <w:b/>
                <w:i/>
                <w:sz w:val="24"/>
                <w:szCs w:val="24"/>
              </w:rPr>
            </w:pPr>
            <w:r w:rsidRPr="00D07A62">
              <w:rPr>
                <w:rFonts w:ascii="Cambria" w:hAnsi="Cambria"/>
                <w:b/>
                <w:i/>
                <w:sz w:val="24"/>
                <w:szCs w:val="24"/>
              </w:rPr>
              <w:t>5. People, Groups, and  Cultures</w:t>
            </w:r>
          </w:p>
        </w:tc>
      </w:tr>
      <w:tr w:rsidR="000D35A6" w:rsidRPr="00D07A62" w:rsidTr="001A06E8">
        <w:trPr>
          <w:trHeight w:val="5579"/>
        </w:trPr>
        <w:tc>
          <w:tcPr>
            <w:tcW w:w="2098" w:type="dxa"/>
            <w:vAlign w:val="center"/>
          </w:tcPr>
          <w:p w:rsidR="000D35A6" w:rsidRPr="00D07A62" w:rsidRDefault="000D35A6" w:rsidP="00C07FCF">
            <w:pPr>
              <w:jc w:val="center"/>
              <w:rPr>
                <w:rFonts w:ascii="Cambria" w:hAnsi="Cambria"/>
                <w:b/>
                <w:sz w:val="28"/>
                <w:szCs w:val="28"/>
              </w:rPr>
            </w:pPr>
            <w:r w:rsidRPr="00D07A62">
              <w:rPr>
                <w:rFonts w:ascii="Cambria" w:hAnsi="Cambria"/>
                <w:b/>
                <w:sz w:val="24"/>
                <w:szCs w:val="28"/>
              </w:rPr>
              <w:t>Key Concepts and Understandings</w:t>
            </w:r>
          </w:p>
        </w:tc>
        <w:tc>
          <w:tcPr>
            <w:tcW w:w="2369" w:type="dxa"/>
            <w:shd w:val="clear" w:color="auto" w:fill="FFF2CC" w:themeFill="accent4" w:themeFillTint="33"/>
          </w:tcPr>
          <w:p w:rsidR="000D35A6" w:rsidRPr="00D07A62" w:rsidRDefault="00094724" w:rsidP="001A06E8">
            <w:pPr>
              <w:rPr>
                <w:rFonts w:ascii="Cambria" w:hAnsi="Cambria"/>
                <w:sz w:val="18"/>
                <w:szCs w:val="18"/>
              </w:rPr>
            </w:pPr>
            <w:r w:rsidRPr="00D07A62">
              <w:rPr>
                <w:rFonts w:ascii="Cambria" w:hAnsi="Cambria"/>
                <w:sz w:val="18"/>
                <w:szCs w:val="18"/>
              </w:rPr>
              <w:t xml:space="preserve">A. </w:t>
            </w:r>
            <w:r w:rsidR="009B65D7" w:rsidRPr="00D07A62">
              <w:rPr>
                <w:rFonts w:ascii="Cambria" w:hAnsi="Cambria"/>
                <w:sz w:val="18"/>
                <w:szCs w:val="18"/>
              </w:rPr>
              <w:t>Analyze the f</w:t>
            </w:r>
            <w:r w:rsidRPr="00D07A62">
              <w:rPr>
                <w:rFonts w:ascii="Cambria" w:hAnsi="Cambria"/>
                <w:sz w:val="18"/>
                <w:szCs w:val="18"/>
              </w:rPr>
              <w:t>all of the Soviet Union</w:t>
            </w:r>
            <w:r w:rsidR="009B65D7" w:rsidRPr="00D07A62">
              <w:rPr>
                <w:rFonts w:ascii="Cambria" w:hAnsi="Cambria"/>
                <w:sz w:val="18"/>
                <w:szCs w:val="18"/>
              </w:rPr>
              <w:t xml:space="preserve"> to determine its effect on US foreign policy and its relationships with the rest of the world. </w:t>
            </w:r>
          </w:p>
          <w:p w:rsidR="009B65D7" w:rsidRPr="00D07A62" w:rsidRDefault="009B65D7" w:rsidP="001A06E8">
            <w:pPr>
              <w:rPr>
                <w:rFonts w:ascii="Cambria" w:hAnsi="Cambria"/>
                <w:sz w:val="18"/>
                <w:szCs w:val="18"/>
              </w:rPr>
            </w:pPr>
          </w:p>
          <w:p w:rsidR="009B65D7" w:rsidRPr="00D07A62" w:rsidRDefault="00094724" w:rsidP="001A06E8">
            <w:pPr>
              <w:rPr>
                <w:rFonts w:ascii="Cambria" w:hAnsi="Cambria"/>
                <w:sz w:val="18"/>
                <w:szCs w:val="18"/>
              </w:rPr>
            </w:pPr>
            <w:r w:rsidRPr="00D07A62">
              <w:rPr>
                <w:rFonts w:ascii="Cambria" w:hAnsi="Cambria"/>
                <w:sz w:val="18"/>
                <w:szCs w:val="18"/>
              </w:rPr>
              <w:t xml:space="preserve">B. </w:t>
            </w:r>
            <w:r w:rsidR="009B65D7" w:rsidRPr="00D07A62">
              <w:rPr>
                <w:rFonts w:ascii="Cambria" w:hAnsi="Cambria"/>
                <w:sz w:val="18"/>
                <w:szCs w:val="18"/>
              </w:rPr>
              <w:t>Trace the origins of twenty-f</w:t>
            </w:r>
            <w:r w:rsidRPr="00D07A62">
              <w:rPr>
                <w:rFonts w:ascii="Cambria" w:hAnsi="Cambria"/>
                <w:sz w:val="18"/>
                <w:szCs w:val="18"/>
              </w:rPr>
              <w:t xml:space="preserve">irst century conflicts </w:t>
            </w:r>
            <w:r w:rsidR="009B65D7" w:rsidRPr="00D07A62">
              <w:rPr>
                <w:rFonts w:ascii="Cambria" w:hAnsi="Cambria"/>
                <w:sz w:val="18"/>
                <w:szCs w:val="18"/>
              </w:rPr>
              <w:t>to understand US policies and actions.</w:t>
            </w:r>
          </w:p>
          <w:p w:rsidR="009B65D7" w:rsidRPr="00D07A62" w:rsidRDefault="009B65D7" w:rsidP="001A06E8">
            <w:pPr>
              <w:rPr>
                <w:rFonts w:ascii="Cambria" w:hAnsi="Cambria"/>
                <w:sz w:val="18"/>
                <w:szCs w:val="18"/>
              </w:rPr>
            </w:pPr>
          </w:p>
          <w:p w:rsidR="009B65D7" w:rsidRPr="00D07A62" w:rsidRDefault="00094724" w:rsidP="009B65D7">
            <w:pPr>
              <w:rPr>
                <w:rFonts w:ascii="Cambria" w:hAnsi="Cambria"/>
                <w:sz w:val="18"/>
                <w:szCs w:val="18"/>
              </w:rPr>
            </w:pPr>
            <w:r w:rsidRPr="00D07A62">
              <w:rPr>
                <w:rFonts w:ascii="Cambria" w:hAnsi="Cambria"/>
                <w:sz w:val="18"/>
                <w:szCs w:val="18"/>
              </w:rPr>
              <w:t xml:space="preserve">C. </w:t>
            </w:r>
            <w:r w:rsidR="009B65D7" w:rsidRPr="00D07A62">
              <w:rPr>
                <w:rFonts w:ascii="Cambria" w:hAnsi="Cambria"/>
                <w:sz w:val="18"/>
                <w:szCs w:val="18"/>
              </w:rPr>
              <w:t>Ev</w:t>
            </w:r>
            <w:r w:rsidR="00CE1736" w:rsidRPr="00D07A62">
              <w:rPr>
                <w:rFonts w:ascii="Cambria" w:hAnsi="Cambria"/>
                <w:sz w:val="18"/>
                <w:szCs w:val="18"/>
              </w:rPr>
              <w:t>aluate the responses of United States’</w:t>
            </w:r>
            <w:r w:rsidR="009B65D7" w:rsidRPr="00D07A62">
              <w:rPr>
                <w:rFonts w:ascii="Cambria" w:hAnsi="Cambria"/>
                <w:sz w:val="18"/>
                <w:szCs w:val="18"/>
              </w:rPr>
              <w:t xml:space="preserve"> leaders to the challenges of global tensions.</w:t>
            </w:r>
          </w:p>
          <w:p w:rsidR="009B65D7" w:rsidRPr="00D07A62" w:rsidRDefault="009B65D7" w:rsidP="001A06E8">
            <w:pPr>
              <w:rPr>
                <w:rFonts w:ascii="Cambria" w:hAnsi="Cambria"/>
                <w:sz w:val="18"/>
                <w:szCs w:val="18"/>
              </w:rPr>
            </w:pPr>
          </w:p>
          <w:p w:rsidR="000D35A6" w:rsidRPr="00D07A62" w:rsidRDefault="00094724" w:rsidP="001A06E8">
            <w:pPr>
              <w:rPr>
                <w:rFonts w:ascii="Cambria" w:hAnsi="Cambria"/>
                <w:sz w:val="18"/>
                <w:szCs w:val="18"/>
              </w:rPr>
            </w:pPr>
            <w:r w:rsidRPr="00D07A62">
              <w:rPr>
                <w:rFonts w:ascii="Cambria" w:hAnsi="Cambria"/>
                <w:sz w:val="18"/>
                <w:szCs w:val="18"/>
              </w:rPr>
              <w:t xml:space="preserve">D. </w:t>
            </w:r>
            <w:r w:rsidR="00127690" w:rsidRPr="00D07A62">
              <w:rPr>
                <w:rFonts w:ascii="Cambria" w:hAnsi="Cambria"/>
                <w:sz w:val="18"/>
                <w:szCs w:val="18"/>
              </w:rPr>
              <w:t>Evaluate how the ability to acc</w:t>
            </w:r>
            <w:r w:rsidR="00CE1736" w:rsidRPr="00D07A62">
              <w:rPr>
                <w:rFonts w:ascii="Cambria" w:hAnsi="Cambria"/>
                <w:sz w:val="18"/>
                <w:szCs w:val="18"/>
              </w:rPr>
              <w:t>ess and distribute information a</w:t>
            </w:r>
            <w:r w:rsidR="00127690" w:rsidRPr="00D07A62">
              <w:rPr>
                <w:rFonts w:ascii="Cambria" w:hAnsi="Cambria"/>
                <w:sz w:val="18"/>
                <w:szCs w:val="18"/>
              </w:rPr>
              <w:t>ffects individuals, gr</w:t>
            </w:r>
            <w:r w:rsidR="00CE1736" w:rsidRPr="00D07A62">
              <w:rPr>
                <w:rFonts w:ascii="Cambria" w:hAnsi="Cambria"/>
                <w:sz w:val="18"/>
                <w:szCs w:val="18"/>
              </w:rPr>
              <w:t>oups, industry, and governments in the latter 20</w:t>
            </w:r>
            <w:r w:rsidR="00CE1736" w:rsidRPr="00D07A62">
              <w:rPr>
                <w:rFonts w:ascii="Cambria" w:hAnsi="Cambria"/>
                <w:sz w:val="18"/>
                <w:szCs w:val="18"/>
                <w:vertAlign w:val="superscript"/>
              </w:rPr>
              <w:t>th</w:t>
            </w:r>
            <w:r w:rsidR="00CE1736" w:rsidRPr="00D07A62">
              <w:rPr>
                <w:rFonts w:ascii="Cambria" w:hAnsi="Cambria"/>
                <w:sz w:val="18"/>
                <w:szCs w:val="18"/>
              </w:rPr>
              <w:t xml:space="preserve"> and 21</w:t>
            </w:r>
            <w:r w:rsidR="00CE1736" w:rsidRPr="00D07A62">
              <w:rPr>
                <w:rFonts w:ascii="Cambria" w:hAnsi="Cambria"/>
                <w:sz w:val="18"/>
                <w:szCs w:val="18"/>
                <w:vertAlign w:val="superscript"/>
              </w:rPr>
              <w:t>st</w:t>
            </w:r>
            <w:r w:rsidR="00CE1736" w:rsidRPr="00D07A62">
              <w:rPr>
                <w:rFonts w:ascii="Cambria" w:hAnsi="Cambria"/>
                <w:sz w:val="18"/>
                <w:szCs w:val="18"/>
              </w:rPr>
              <w:t xml:space="preserve"> centuries. </w:t>
            </w:r>
          </w:p>
          <w:p w:rsidR="009B65D7" w:rsidRPr="00D07A62" w:rsidRDefault="009B65D7" w:rsidP="001A06E8">
            <w:pPr>
              <w:rPr>
                <w:rFonts w:ascii="Cambria" w:hAnsi="Cambria"/>
                <w:sz w:val="18"/>
                <w:szCs w:val="18"/>
              </w:rPr>
            </w:pPr>
          </w:p>
          <w:p w:rsidR="009B65D7" w:rsidRPr="00D07A62" w:rsidRDefault="009B65D7" w:rsidP="001A06E8">
            <w:pPr>
              <w:rPr>
                <w:rFonts w:ascii="Cambria" w:hAnsi="Cambria"/>
                <w:sz w:val="18"/>
                <w:szCs w:val="18"/>
              </w:rPr>
            </w:pPr>
          </w:p>
          <w:p w:rsidR="009B65D7" w:rsidRPr="00D07A62" w:rsidRDefault="009B65D7" w:rsidP="001A06E8">
            <w:pPr>
              <w:rPr>
                <w:rFonts w:ascii="Cambria" w:hAnsi="Cambria"/>
                <w:sz w:val="18"/>
                <w:szCs w:val="18"/>
              </w:rPr>
            </w:pPr>
          </w:p>
          <w:p w:rsidR="009B65D7" w:rsidRPr="00D07A62" w:rsidRDefault="009B65D7" w:rsidP="001A06E8">
            <w:pPr>
              <w:rPr>
                <w:rFonts w:ascii="Cambria" w:hAnsi="Cambria"/>
                <w:sz w:val="18"/>
                <w:szCs w:val="18"/>
              </w:rPr>
            </w:pPr>
          </w:p>
          <w:p w:rsidR="009B65D7" w:rsidRPr="00D07A62" w:rsidRDefault="009B65D7" w:rsidP="001A06E8">
            <w:pPr>
              <w:rPr>
                <w:rFonts w:ascii="Cambria" w:hAnsi="Cambria"/>
                <w:sz w:val="18"/>
                <w:szCs w:val="18"/>
              </w:rPr>
            </w:pPr>
          </w:p>
          <w:p w:rsidR="009B65D7" w:rsidRPr="00D07A62" w:rsidRDefault="009B65D7" w:rsidP="001A06E8">
            <w:pPr>
              <w:rPr>
                <w:rFonts w:ascii="Cambria" w:hAnsi="Cambria"/>
                <w:sz w:val="18"/>
                <w:szCs w:val="18"/>
              </w:rPr>
            </w:pPr>
          </w:p>
          <w:p w:rsidR="009B65D7" w:rsidRPr="00D07A62" w:rsidRDefault="009B65D7" w:rsidP="001A06E8">
            <w:pPr>
              <w:rPr>
                <w:rFonts w:ascii="Cambria" w:hAnsi="Cambria"/>
                <w:sz w:val="18"/>
                <w:szCs w:val="18"/>
              </w:rPr>
            </w:pPr>
          </w:p>
          <w:p w:rsidR="000D35A6" w:rsidRPr="00D07A62" w:rsidRDefault="000D35A6" w:rsidP="001A06E8">
            <w:pPr>
              <w:rPr>
                <w:rFonts w:ascii="Cambria" w:hAnsi="Cambria"/>
                <w:sz w:val="18"/>
                <w:szCs w:val="18"/>
              </w:rPr>
            </w:pPr>
          </w:p>
        </w:tc>
        <w:tc>
          <w:tcPr>
            <w:tcW w:w="2178" w:type="dxa"/>
            <w:shd w:val="clear" w:color="auto" w:fill="FFE599" w:themeFill="accent4" w:themeFillTint="66"/>
          </w:tcPr>
          <w:p w:rsidR="00127690" w:rsidRPr="00D07A62" w:rsidRDefault="00094724" w:rsidP="001A06E8">
            <w:pPr>
              <w:rPr>
                <w:rFonts w:ascii="Cambria" w:hAnsi="Cambria"/>
                <w:sz w:val="18"/>
                <w:szCs w:val="18"/>
              </w:rPr>
            </w:pPr>
            <w:r w:rsidRPr="00D07A62">
              <w:rPr>
                <w:rFonts w:ascii="Cambria" w:hAnsi="Cambria"/>
                <w:sz w:val="18"/>
                <w:szCs w:val="18"/>
              </w:rPr>
              <w:t xml:space="preserve">A. </w:t>
            </w:r>
            <w:r w:rsidR="00127690" w:rsidRPr="00D07A62">
              <w:rPr>
                <w:rFonts w:ascii="Cambria" w:hAnsi="Cambria"/>
                <w:sz w:val="18"/>
                <w:szCs w:val="18"/>
              </w:rPr>
              <w:t>Eval</w:t>
            </w:r>
            <w:r w:rsidR="001A06E8" w:rsidRPr="00D07A62">
              <w:rPr>
                <w:rFonts w:ascii="Cambria" w:hAnsi="Cambria"/>
                <w:sz w:val="18"/>
                <w:szCs w:val="18"/>
              </w:rPr>
              <w:t xml:space="preserve">uate the effectiveness of </w:t>
            </w:r>
            <w:r w:rsidR="00127690" w:rsidRPr="00D07A62">
              <w:rPr>
                <w:rFonts w:ascii="Cambria" w:hAnsi="Cambria"/>
                <w:sz w:val="18"/>
                <w:szCs w:val="18"/>
              </w:rPr>
              <w:t>organizations</w:t>
            </w:r>
            <w:r w:rsidR="001A06E8" w:rsidRPr="00D07A62">
              <w:rPr>
                <w:rFonts w:ascii="Cambria" w:hAnsi="Cambria"/>
                <w:sz w:val="18"/>
                <w:szCs w:val="18"/>
              </w:rPr>
              <w:t>, groups,</w:t>
            </w:r>
            <w:r w:rsidR="00127690" w:rsidRPr="00D07A62">
              <w:rPr>
                <w:rFonts w:ascii="Cambria" w:hAnsi="Cambria"/>
                <w:sz w:val="18"/>
                <w:szCs w:val="18"/>
              </w:rPr>
              <w:t xml:space="preserve"> </w:t>
            </w:r>
            <w:r w:rsidRPr="00D07A62">
              <w:rPr>
                <w:rFonts w:ascii="Cambria" w:hAnsi="Cambria"/>
                <w:sz w:val="18"/>
                <w:szCs w:val="18"/>
              </w:rPr>
              <w:t xml:space="preserve">agreements, </w:t>
            </w:r>
            <w:r w:rsidR="00127690" w:rsidRPr="00D07A62">
              <w:rPr>
                <w:rFonts w:ascii="Cambria" w:hAnsi="Cambria"/>
                <w:sz w:val="18"/>
                <w:szCs w:val="18"/>
              </w:rPr>
              <w:t xml:space="preserve">and treaties to promote cooperation and maintain international order. </w:t>
            </w:r>
          </w:p>
          <w:p w:rsidR="000D35A6" w:rsidRPr="00D07A62" w:rsidRDefault="000D35A6" w:rsidP="001A06E8">
            <w:pPr>
              <w:rPr>
                <w:rFonts w:ascii="Cambria" w:hAnsi="Cambria"/>
                <w:sz w:val="18"/>
                <w:szCs w:val="18"/>
              </w:rPr>
            </w:pPr>
          </w:p>
          <w:p w:rsidR="001A06E8" w:rsidRPr="00D07A62" w:rsidRDefault="00094724" w:rsidP="001A06E8">
            <w:pPr>
              <w:rPr>
                <w:rFonts w:ascii="Cambria" w:hAnsi="Cambria"/>
                <w:sz w:val="18"/>
                <w:szCs w:val="18"/>
              </w:rPr>
            </w:pPr>
            <w:r w:rsidRPr="00D07A62">
              <w:rPr>
                <w:rFonts w:ascii="Cambria" w:hAnsi="Cambria"/>
                <w:sz w:val="18"/>
                <w:szCs w:val="18"/>
              </w:rPr>
              <w:t xml:space="preserve">B. </w:t>
            </w:r>
            <w:r w:rsidR="001A06E8" w:rsidRPr="00D07A62">
              <w:rPr>
                <w:rFonts w:ascii="Cambria" w:hAnsi="Cambria"/>
                <w:sz w:val="18"/>
                <w:szCs w:val="18"/>
              </w:rPr>
              <w:t>Dete</w:t>
            </w:r>
            <w:r w:rsidRPr="00D07A62">
              <w:rPr>
                <w:rFonts w:ascii="Cambria" w:hAnsi="Cambria"/>
                <w:sz w:val="18"/>
                <w:szCs w:val="18"/>
              </w:rPr>
              <w:t xml:space="preserve">rmine the lasting impact of </w:t>
            </w:r>
            <w:r w:rsidR="001A06E8" w:rsidRPr="00D07A62">
              <w:rPr>
                <w:rFonts w:ascii="Cambria" w:hAnsi="Cambria"/>
                <w:sz w:val="18"/>
                <w:szCs w:val="18"/>
              </w:rPr>
              <w:t xml:space="preserve">this period on principles of government including separation of powers, </w:t>
            </w:r>
            <w:r w:rsidRPr="00D07A62">
              <w:rPr>
                <w:rFonts w:ascii="Cambria" w:hAnsi="Cambria"/>
                <w:sz w:val="18"/>
                <w:szCs w:val="18"/>
              </w:rPr>
              <w:t xml:space="preserve">executive orders, </w:t>
            </w:r>
            <w:r w:rsidR="001A06E8" w:rsidRPr="00D07A62">
              <w:rPr>
                <w:rFonts w:ascii="Cambria" w:hAnsi="Cambria"/>
                <w:sz w:val="18"/>
                <w:szCs w:val="18"/>
              </w:rPr>
              <w:t>checks and balances, rule of law, judicial review, and limited government.</w:t>
            </w:r>
          </w:p>
          <w:p w:rsidR="000D35A6" w:rsidRPr="00D07A62" w:rsidRDefault="000D35A6" w:rsidP="001A06E8">
            <w:pPr>
              <w:rPr>
                <w:rFonts w:ascii="Cambria" w:hAnsi="Cambria"/>
                <w:sz w:val="18"/>
                <w:szCs w:val="18"/>
              </w:rPr>
            </w:pPr>
          </w:p>
          <w:p w:rsidR="009924A5" w:rsidRPr="00D07A62" w:rsidRDefault="00094724" w:rsidP="001A06E8">
            <w:pPr>
              <w:rPr>
                <w:rFonts w:ascii="Cambria" w:hAnsi="Cambria"/>
                <w:sz w:val="18"/>
                <w:szCs w:val="18"/>
              </w:rPr>
            </w:pPr>
            <w:r w:rsidRPr="00D07A62">
              <w:rPr>
                <w:rFonts w:ascii="Cambria" w:hAnsi="Cambria"/>
                <w:sz w:val="18"/>
                <w:szCs w:val="18"/>
              </w:rPr>
              <w:t xml:space="preserve">C. </w:t>
            </w:r>
            <w:r w:rsidR="009924A5" w:rsidRPr="00D07A62">
              <w:rPr>
                <w:rFonts w:ascii="Cambria" w:hAnsi="Cambria"/>
                <w:sz w:val="18"/>
                <w:szCs w:val="18"/>
              </w:rPr>
              <w:t>Evaluate the changing roles and influence of political parties and interest groups on governmental decision-making.</w:t>
            </w:r>
          </w:p>
        </w:tc>
        <w:tc>
          <w:tcPr>
            <w:tcW w:w="2412" w:type="dxa"/>
            <w:gridSpan w:val="2"/>
            <w:shd w:val="clear" w:color="auto" w:fill="FFF2CC" w:themeFill="accent4" w:themeFillTint="33"/>
          </w:tcPr>
          <w:p w:rsidR="000D35A6" w:rsidRPr="00D07A62" w:rsidRDefault="00094724" w:rsidP="001A06E8">
            <w:pPr>
              <w:ind w:right="144"/>
              <w:rPr>
                <w:rFonts w:ascii="Cambria" w:hAnsi="Cambria"/>
                <w:sz w:val="18"/>
                <w:szCs w:val="18"/>
              </w:rPr>
            </w:pPr>
            <w:r w:rsidRPr="00D07A62">
              <w:rPr>
                <w:rFonts w:ascii="Cambria" w:hAnsi="Cambria"/>
                <w:sz w:val="18"/>
                <w:szCs w:val="18"/>
              </w:rPr>
              <w:t xml:space="preserve">A. </w:t>
            </w:r>
            <w:r w:rsidR="001A06E8" w:rsidRPr="00D07A62">
              <w:rPr>
                <w:rFonts w:ascii="Cambria" w:hAnsi="Cambria"/>
                <w:sz w:val="18"/>
                <w:szCs w:val="18"/>
              </w:rPr>
              <w:t>Analyze physical geography to understand the availability and movement of resources.</w:t>
            </w:r>
          </w:p>
          <w:p w:rsidR="001A06E8" w:rsidRPr="00D07A62" w:rsidRDefault="001A06E8" w:rsidP="001A06E8">
            <w:pPr>
              <w:ind w:right="144"/>
              <w:rPr>
                <w:rFonts w:ascii="Cambria" w:hAnsi="Cambria"/>
                <w:sz w:val="18"/>
                <w:szCs w:val="18"/>
              </w:rPr>
            </w:pPr>
          </w:p>
          <w:p w:rsidR="001A06E8" w:rsidRPr="00D07A62" w:rsidRDefault="00094724" w:rsidP="001A06E8">
            <w:pPr>
              <w:ind w:right="144"/>
              <w:rPr>
                <w:rFonts w:ascii="Cambria" w:hAnsi="Cambria"/>
                <w:sz w:val="18"/>
                <w:szCs w:val="18"/>
              </w:rPr>
            </w:pPr>
            <w:r w:rsidRPr="00D07A62">
              <w:rPr>
                <w:rFonts w:ascii="Cambria" w:hAnsi="Cambria"/>
                <w:sz w:val="18"/>
                <w:szCs w:val="18"/>
              </w:rPr>
              <w:t xml:space="preserve">B. </w:t>
            </w:r>
            <w:r w:rsidR="004D4F5C" w:rsidRPr="00D07A62">
              <w:rPr>
                <w:rFonts w:ascii="Cambria" w:hAnsi="Cambria"/>
                <w:sz w:val="18"/>
                <w:szCs w:val="18"/>
              </w:rPr>
              <w:t>Evaluate</w:t>
            </w:r>
            <w:r w:rsidR="004D4F5C" w:rsidRPr="00D07A62">
              <w:rPr>
                <w:rFonts w:ascii="Cambria" w:hAnsi="Cambria"/>
                <w:spacing w:val="-5"/>
                <w:sz w:val="18"/>
                <w:szCs w:val="18"/>
              </w:rPr>
              <w:t xml:space="preserve"> </w:t>
            </w:r>
            <w:r w:rsidR="004D4F5C" w:rsidRPr="00D07A62">
              <w:rPr>
                <w:rFonts w:ascii="Cambria" w:hAnsi="Cambria"/>
                <w:sz w:val="18"/>
                <w:szCs w:val="18"/>
              </w:rPr>
              <w:t>the</w:t>
            </w:r>
            <w:r w:rsidR="004D4F5C" w:rsidRPr="00D07A62">
              <w:rPr>
                <w:rFonts w:ascii="Cambria" w:hAnsi="Cambria"/>
                <w:spacing w:val="-4"/>
                <w:sz w:val="18"/>
                <w:szCs w:val="18"/>
              </w:rPr>
              <w:t xml:space="preserve"> </w:t>
            </w:r>
            <w:r w:rsidR="004D4F5C" w:rsidRPr="00D07A62">
              <w:rPr>
                <w:rFonts w:ascii="Cambria" w:hAnsi="Cambria"/>
                <w:sz w:val="18"/>
                <w:szCs w:val="18"/>
              </w:rPr>
              <w:t>relationship</w:t>
            </w:r>
            <w:r w:rsidR="004D4F5C" w:rsidRPr="00D07A62">
              <w:rPr>
                <w:rFonts w:ascii="Cambria" w:hAnsi="Cambria"/>
                <w:spacing w:val="27"/>
                <w:sz w:val="18"/>
                <w:szCs w:val="18"/>
              </w:rPr>
              <w:t xml:space="preserve"> </w:t>
            </w:r>
            <w:r w:rsidR="004D4F5C" w:rsidRPr="00D07A62">
              <w:rPr>
                <w:rFonts w:ascii="Cambria" w:hAnsi="Cambria"/>
                <w:sz w:val="18"/>
                <w:szCs w:val="18"/>
              </w:rPr>
              <w:t>between</w:t>
            </w:r>
            <w:r w:rsidR="004D4F5C" w:rsidRPr="00D07A62">
              <w:rPr>
                <w:rFonts w:ascii="Cambria" w:hAnsi="Cambria"/>
                <w:spacing w:val="-6"/>
                <w:sz w:val="18"/>
                <w:szCs w:val="18"/>
              </w:rPr>
              <w:t xml:space="preserve"> </w:t>
            </w:r>
            <w:r w:rsidR="004D4F5C" w:rsidRPr="00D07A62">
              <w:rPr>
                <w:rFonts w:ascii="Cambria" w:hAnsi="Cambria"/>
                <w:sz w:val="18"/>
                <w:szCs w:val="18"/>
              </w:rPr>
              <w:t>technological</w:t>
            </w:r>
            <w:r w:rsidR="004D4F5C" w:rsidRPr="00D07A62">
              <w:rPr>
                <w:rFonts w:ascii="Cambria" w:hAnsi="Cambria"/>
                <w:spacing w:val="-6"/>
                <w:sz w:val="18"/>
                <w:szCs w:val="18"/>
              </w:rPr>
              <w:t xml:space="preserve"> </w:t>
            </w:r>
            <w:r w:rsidR="004D4F5C" w:rsidRPr="00D07A62">
              <w:rPr>
                <w:rFonts w:ascii="Cambria" w:hAnsi="Cambria"/>
                <w:sz w:val="18"/>
                <w:szCs w:val="18"/>
              </w:rPr>
              <w:t>and</w:t>
            </w:r>
            <w:r w:rsidR="004D4F5C" w:rsidRPr="00D07A62">
              <w:rPr>
                <w:rFonts w:ascii="Cambria" w:hAnsi="Cambria"/>
                <w:spacing w:val="27"/>
                <w:sz w:val="18"/>
                <w:szCs w:val="18"/>
              </w:rPr>
              <w:t xml:space="preserve"> </w:t>
            </w:r>
            <w:r w:rsidR="004D4F5C" w:rsidRPr="00D07A62">
              <w:rPr>
                <w:rFonts w:ascii="Cambria" w:hAnsi="Cambria"/>
                <w:sz w:val="18"/>
                <w:szCs w:val="18"/>
              </w:rPr>
              <w:t>scientific</w:t>
            </w:r>
            <w:r w:rsidR="004D4F5C" w:rsidRPr="00D07A62">
              <w:rPr>
                <w:rFonts w:ascii="Cambria" w:hAnsi="Cambria"/>
                <w:spacing w:val="-10"/>
                <w:sz w:val="18"/>
                <w:szCs w:val="18"/>
              </w:rPr>
              <w:t xml:space="preserve"> </w:t>
            </w:r>
            <w:r w:rsidR="004D4F5C" w:rsidRPr="00D07A62">
              <w:rPr>
                <w:rFonts w:ascii="Cambria" w:hAnsi="Cambria"/>
                <w:sz w:val="18"/>
                <w:szCs w:val="18"/>
              </w:rPr>
              <w:t>advancements, in communication, transportation, production, and</w:t>
            </w:r>
            <w:r w:rsidR="004D4F5C" w:rsidRPr="00D07A62">
              <w:rPr>
                <w:rFonts w:ascii="Cambria" w:hAnsi="Cambria"/>
                <w:spacing w:val="-4"/>
                <w:sz w:val="18"/>
                <w:szCs w:val="18"/>
              </w:rPr>
              <w:t xml:space="preserve"> </w:t>
            </w:r>
            <w:r w:rsidR="004D4F5C" w:rsidRPr="00D07A62">
              <w:rPr>
                <w:rFonts w:ascii="Cambria" w:hAnsi="Cambria"/>
                <w:sz w:val="18"/>
                <w:szCs w:val="18"/>
              </w:rPr>
              <w:t>increasing</w:t>
            </w:r>
            <w:r w:rsidR="004D4F5C" w:rsidRPr="00D07A62">
              <w:rPr>
                <w:rFonts w:ascii="Cambria" w:hAnsi="Cambria"/>
                <w:spacing w:val="-3"/>
                <w:sz w:val="18"/>
                <w:szCs w:val="18"/>
              </w:rPr>
              <w:t xml:space="preserve"> </w:t>
            </w:r>
            <w:r w:rsidR="004D4F5C" w:rsidRPr="00D07A62">
              <w:rPr>
                <w:rFonts w:ascii="Cambria" w:hAnsi="Cambria"/>
                <w:sz w:val="18"/>
                <w:szCs w:val="18"/>
              </w:rPr>
              <w:t>global</w:t>
            </w:r>
            <w:r w:rsidR="004D4F5C" w:rsidRPr="00D07A62">
              <w:rPr>
                <w:rFonts w:ascii="Cambria" w:hAnsi="Cambria"/>
                <w:spacing w:val="27"/>
                <w:sz w:val="18"/>
                <w:szCs w:val="18"/>
              </w:rPr>
              <w:t xml:space="preserve"> </w:t>
            </w:r>
            <w:r w:rsidR="004D4F5C" w:rsidRPr="00D07A62">
              <w:rPr>
                <w:rFonts w:ascii="Cambria" w:hAnsi="Cambria"/>
                <w:sz w:val="18"/>
                <w:szCs w:val="18"/>
              </w:rPr>
              <w:t>interaction in this era.</w:t>
            </w:r>
          </w:p>
          <w:p w:rsidR="004D4F5C" w:rsidRPr="00D07A62" w:rsidRDefault="004D4F5C" w:rsidP="001A06E8">
            <w:pPr>
              <w:ind w:right="144"/>
              <w:rPr>
                <w:rFonts w:ascii="Cambria" w:hAnsi="Cambria"/>
                <w:sz w:val="18"/>
                <w:szCs w:val="18"/>
              </w:rPr>
            </w:pPr>
          </w:p>
          <w:p w:rsidR="004D4F5C" w:rsidRPr="00D07A62" w:rsidRDefault="004D4F5C" w:rsidP="001A06E8">
            <w:pPr>
              <w:ind w:right="144"/>
              <w:rPr>
                <w:rFonts w:ascii="Cambria" w:hAnsi="Cambria"/>
                <w:sz w:val="18"/>
                <w:szCs w:val="18"/>
              </w:rPr>
            </w:pPr>
          </w:p>
          <w:p w:rsidR="000D35A6" w:rsidRPr="00D07A62" w:rsidRDefault="000D35A6" w:rsidP="001A06E8">
            <w:pPr>
              <w:ind w:right="144"/>
              <w:rPr>
                <w:rFonts w:ascii="Cambria" w:hAnsi="Cambria"/>
                <w:sz w:val="18"/>
                <w:szCs w:val="18"/>
              </w:rPr>
            </w:pPr>
          </w:p>
        </w:tc>
        <w:tc>
          <w:tcPr>
            <w:tcW w:w="2358" w:type="dxa"/>
            <w:shd w:val="clear" w:color="auto" w:fill="FFE599" w:themeFill="accent4" w:themeFillTint="66"/>
          </w:tcPr>
          <w:p w:rsidR="00FC17F5" w:rsidRPr="00D07A62" w:rsidRDefault="00094724" w:rsidP="00FC17F5">
            <w:pPr>
              <w:rPr>
                <w:rFonts w:ascii="Cambria" w:hAnsi="Cambria"/>
                <w:sz w:val="18"/>
                <w:szCs w:val="18"/>
              </w:rPr>
            </w:pPr>
            <w:r w:rsidRPr="00D07A62">
              <w:rPr>
                <w:rFonts w:ascii="Cambria" w:hAnsi="Cambria"/>
                <w:sz w:val="18"/>
                <w:szCs w:val="18"/>
              </w:rPr>
              <w:t xml:space="preserve">A. </w:t>
            </w:r>
            <w:r w:rsidR="00FC17F5" w:rsidRPr="00D07A62">
              <w:rPr>
                <w:rFonts w:ascii="Cambria" w:hAnsi="Cambria"/>
                <w:sz w:val="18"/>
                <w:szCs w:val="18"/>
              </w:rPr>
              <w:t xml:space="preserve">Apply the economic concepts of innovation, supply and demand, </w:t>
            </w:r>
            <w:r w:rsidR="009924A5" w:rsidRPr="00D07A62">
              <w:rPr>
                <w:rFonts w:ascii="Cambria" w:hAnsi="Cambria"/>
                <w:sz w:val="18"/>
                <w:szCs w:val="18"/>
              </w:rPr>
              <w:t>international</w:t>
            </w:r>
            <w:r w:rsidR="00FC17F5" w:rsidRPr="00D07A62">
              <w:rPr>
                <w:rFonts w:ascii="Cambria" w:hAnsi="Cambria"/>
                <w:sz w:val="18"/>
                <w:szCs w:val="18"/>
              </w:rPr>
              <w:t xml:space="preserve"> trade, labor, business cycle, and credit to evaluate global interdependence </w:t>
            </w:r>
            <w:r w:rsidR="009924A5" w:rsidRPr="00D07A62">
              <w:rPr>
                <w:rFonts w:ascii="Cambria" w:hAnsi="Cambria"/>
                <w:sz w:val="18"/>
                <w:szCs w:val="18"/>
              </w:rPr>
              <w:t>along with</w:t>
            </w:r>
            <w:r w:rsidR="00FC17F5" w:rsidRPr="00D07A62">
              <w:rPr>
                <w:rFonts w:ascii="Cambria" w:hAnsi="Cambria"/>
                <w:sz w:val="18"/>
                <w:szCs w:val="18"/>
              </w:rPr>
              <w:t xml:space="preserve"> economic </w:t>
            </w:r>
            <w:r w:rsidR="009924A5" w:rsidRPr="00D07A62">
              <w:rPr>
                <w:rFonts w:ascii="Cambria" w:hAnsi="Cambria"/>
                <w:sz w:val="18"/>
                <w:szCs w:val="18"/>
              </w:rPr>
              <w:t xml:space="preserve">and security </w:t>
            </w:r>
            <w:r w:rsidR="00FC17F5" w:rsidRPr="00D07A62">
              <w:rPr>
                <w:rFonts w:ascii="Cambria" w:hAnsi="Cambria"/>
                <w:sz w:val="18"/>
                <w:szCs w:val="18"/>
              </w:rPr>
              <w:t>challenges</w:t>
            </w:r>
            <w:r w:rsidR="009924A5" w:rsidRPr="00D07A62">
              <w:rPr>
                <w:rFonts w:ascii="Cambria" w:hAnsi="Cambria"/>
                <w:sz w:val="18"/>
                <w:szCs w:val="18"/>
              </w:rPr>
              <w:t>.</w:t>
            </w:r>
          </w:p>
          <w:p w:rsidR="009924A5" w:rsidRPr="00D07A62" w:rsidRDefault="009924A5" w:rsidP="00FC17F5">
            <w:pPr>
              <w:rPr>
                <w:rFonts w:ascii="Cambria" w:hAnsi="Cambria"/>
                <w:sz w:val="18"/>
                <w:szCs w:val="18"/>
              </w:rPr>
            </w:pPr>
          </w:p>
          <w:p w:rsidR="009924A5" w:rsidRPr="00D07A62" w:rsidRDefault="009924A5" w:rsidP="00FC17F5">
            <w:pPr>
              <w:rPr>
                <w:rFonts w:ascii="Cambria" w:hAnsi="Cambria"/>
                <w:sz w:val="18"/>
                <w:szCs w:val="18"/>
              </w:rPr>
            </w:pPr>
          </w:p>
          <w:p w:rsidR="00FC17F5" w:rsidRPr="00D07A62" w:rsidRDefault="00FC17F5" w:rsidP="001A06E8">
            <w:pPr>
              <w:rPr>
                <w:rFonts w:ascii="Cambria" w:hAnsi="Cambria"/>
                <w:sz w:val="18"/>
                <w:szCs w:val="18"/>
              </w:rPr>
            </w:pPr>
          </w:p>
          <w:p w:rsidR="00FC17F5" w:rsidRPr="00D07A62" w:rsidRDefault="00FC17F5" w:rsidP="001A06E8">
            <w:pPr>
              <w:rPr>
                <w:rFonts w:ascii="Cambria" w:hAnsi="Cambria"/>
                <w:sz w:val="18"/>
                <w:szCs w:val="18"/>
              </w:rPr>
            </w:pPr>
          </w:p>
        </w:tc>
        <w:tc>
          <w:tcPr>
            <w:tcW w:w="2610" w:type="dxa"/>
            <w:shd w:val="clear" w:color="auto" w:fill="FFF2CC" w:themeFill="accent4" w:themeFillTint="33"/>
          </w:tcPr>
          <w:p w:rsidR="000D35A6" w:rsidRPr="00D07A62" w:rsidRDefault="000911A3" w:rsidP="00127690">
            <w:pPr>
              <w:rPr>
                <w:rFonts w:ascii="Cambria" w:hAnsi="Cambria"/>
                <w:sz w:val="18"/>
                <w:szCs w:val="18"/>
              </w:rPr>
            </w:pPr>
            <w:r w:rsidRPr="00D07A62">
              <w:rPr>
                <w:rFonts w:ascii="Cambria" w:hAnsi="Cambria"/>
                <w:sz w:val="18"/>
                <w:szCs w:val="18"/>
              </w:rPr>
              <w:t xml:space="preserve">A. </w:t>
            </w:r>
            <w:r w:rsidR="00094724" w:rsidRPr="00D07A62">
              <w:rPr>
                <w:rFonts w:ascii="Cambria" w:hAnsi="Cambria"/>
                <w:sz w:val="18"/>
                <w:szCs w:val="18"/>
              </w:rPr>
              <w:t xml:space="preserve">Analyze </w:t>
            </w:r>
            <w:r w:rsidR="00127690" w:rsidRPr="00D07A62">
              <w:rPr>
                <w:rFonts w:ascii="Cambria" w:hAnsi="Cambria"/>
                <w:sz w:val="18"/>
                <w:szCs w:val="18"/>
              </w:rPr>
              <w:t xml:space="preserve">scientific, technological, artistic, intellectual, economic, political, and cultural changes </w:t>
            </w:r>
            <w:r w:rsidR="008B05D5" w:rsidRPr="00D07A62">
              <w:rPr>
                <w:rFonts w:ascii="Cambria" w:hAnsi="Cambria"/>
                <w:sz w:val="18"/>
                <w:szCs w:val="18"/>
              </w:rPr>
              <w:t xml:space="preserve">during this era </w:t>
            </w:r>
            <w:r w:rsidR="00127690" w:rsidRPr="00D07A62">
              <w:rPr>
                <w:rFonts w:ascii="Cambria" w:hAnsi="Cambria"/>
                <w:sz w:val="18"/>
                <w:szCs w:val="18"/>
              </w:rPr>
              <w:t xml:space="preserve">to determine their </w:t>
            </w:r>
            <w:r w:rsidR="00C07FCF" w:rsidRPr="00D07A62">
              <w:rPr>
                <w:rFonts w:ascii="Cambria" w:hAnsi="Cambria"/>
                <w:sz w:val="18"/>
                <w:szCs w:val="18"/>
              </w:rPr>
              <w:t>effects on</w:t>
            </w:r>
            <w:r w:rsidR="00127690" w:rsidRPr="00D07A62">
              <w:rPr>
                <w:rFonts w:ascii="Cambria" w:hAnsi="Cambria"/>
                <w:sz w:val="18"/>
                <w:szCs w:val="18"/>
              </w:rPr>
              <w:t xml:space="preserve"> individuals, groups and society.</w:t>
            </w:r>
          </w:p>
          <w:p w:rsidR="001A06E8" w:rsidRPr="00D07A62" w:rsidRDefault="001A06E8" w:rsidP="00127690">
            <w:pPr>
              <w:rPr>
                <w:rFonts w:ascii="Cambria" w:hAnsi="Cambria"/>
                <w:sz w:val="18"/>
                <w:szCs w:val="18"/>
              </w:rPr>
            </w:pPr>
          </w:p>
          <w:p w:rsidR="001A06E8" w:rsidRPr="00D07A62" w:rsidRDefault="000911A3" w:rsidP="00127690">
            <w:pPr>
              <w:rPr>
                <w:rFonts w:ascii="Cambria" w:hAnsi="Cambria"/>
                <w:sz w:val="18"/>
                <w:szCs w:val="18"/>
              </w:rPr>
            </w:pPr>
            <w:r w:rsidRPr="00D07A62">
              <w:rPr>
                <w:rFonts w:ascii="Cambria" w:hAnsi="Cambria"/>
                <w:sz w:val="18"/>
                <w:szCs w:val="18"/>
              </w:rPr>
              <w:t xml:space="preserve">B. </w:t>
            </w:r>
            <w:r w:rsidR="001A06E8" w:rsidRPr="00D07A62">
              <w:rPr>
                <w:rFonts w:ascii="Cambria" w:hAnsi="Cambria"/>
                <w:sz w:val="18"/>
                <w:szCs w:val="18"/>
              </w:rPr>
              <w:t xml:space="preserve">Analyze push-pull factors to explain changing </w:t>
            </w:r>
            <w:r w:rsidR="00094724" w:rsidRPr="00D07A62">
              <w:rPr>
                <w:rFonts w:ascii="Cambria" w:hAnsi="Cambria"/>
                <w:sz w:val="18"/>
                <w:szCs w:val="18"/>
              </w:rPr>
              <w:t xml:space="preserve">immigration patterns and </w:t>
            </w:r>
            <w:r w:rsidR="001A06E8" w:rsidRPr="00D07A62">
              <w:rPr>
                <w:rFonts w:ascii="Cambria" w:hAnsi="Cambria"/>
                <w:sz w:val="18"/>
                <w:szCs w:val="18"/>
              </w:rPr>
              <w:t>their continui</w:t>
            </w:r>
            <w:r w:rsidR="008B05D5" w:rsidRPr="00D07A62">
              <w:rPr>
                <w:rFonts w:ascii="Cambria" w:hAnsi="Cambria"/>
                <w:sz w:val="18"/>
                <w:szCs w:val="18"/>
              </w:rPr>
              <w:t>ng effects on the United States during this era.</w:t>
            </w:r>
          </w:p>
          <w:p w:rsidR="00FC17F5" w:rsidRPr="00D07A62" w:rsidRDefault="00FC17F5" w:rsidP="00127690">
            <w:pPr>
              <w:rPr>
                <w:rFonts w:ascii="Cambria" w:hAnsi="Cambria"/>
                <w:sz w:val="18"/>
                <w:szCs w:val="18"/>
              </w:rPr>
            </w:pPr>
          </w:p>
          <w:p w:rsidR="00FC17F5" w:rsidRPr="00D07A62" w:rsidRDefault="000911A3" w:rsidP="00FC17F5">
            <w:pPr>
              <w:rPr>
                <w:rFonts w:ascii="Cambria" w:hAnsi="Cambria"/>
                <w:sz w:val="18"/>
                <w:szCs w:val="18"/>
              </w:rPr>
            </w:pPr>
            <w:r w:rsidRPr="00D07A62">
              <w:rPr>
                <w:rFonts w:ascii="Cambria" w:hAnsi="Cambria"/>
                <w:sz w:val="18"/>
                <w:szCs w:val="18"/>
              </w:rPr>
              <w:t xml:space="preserve">C. </w:t>
            </w:r>
            <w:r w:rsidR="00FC17F5" w:rsidRPr="00D07A62">
              <w:rPr>
                <w:rFonts w:ascii="Cambria" w:hAnsi="Cambria"/>
                <w:sz w:val="18"/>
                <w:szCs w:val="18"/>
              </w:rPr>
              <w:t xml:space="preserve">Assess the response of individuals, groups, and the government to societal </w:t>
            </w:r>
            <w:r w:rsidR="00094724" w:rsidRPr="00D07A62">
              <w:rPr>
                <w:rFonts w:ascii="Cambria" w:hAnsi="Cambria"/>
                <w:sz w:val="18"/>
                <w:szCs w:val="18"/>
              </w:rPr>
              <w:t xml:space="preserve">challenges </w:t>
            </w:r>
            <w:r w:rsidR="00FC17F5" w:rsidRPr="00D07A62">
              <w:rPr>
                <w:rFonts w:ascii="Cambria" w:hAnsi="Cambria"/>
                <w:sz w:val="18"/>
                <w:szCs w:val="18"/>
              </w:rPr>
              <w:t>to understand how systems change and evolve over time.</w:t>
            </w:r>
          </w:p>
          <w:p w:rsidR="00FC17F5" w:rsidRPr="00D07A62" w:rsidRDefault="00FC17F5" w:rsidP="00127690">
            <w:pPr>
              <w:rPr>
                <w:rFonts w:ascii="Cambria" w:hAnsi="Cambria"/>
                <w:sz w:val="18"/>
                <w:szCs w:val="18"/>
              </w:rPr>
            </w:pPr>
          </w:p>
        </w:tc>
      </w:tr>
      <w:tr w:rsidR="000D35A6" w:rsidRPr="00D07A62" w:rsidTr="00592198">
        <w:trPr>
          <w:trHeight w:val="2591"/>
        </w:trPr>
        <w:tc>
          <w:tcPr>
            <w:tcW w:w="2098" w:type="dxa"/>
          </w:tcPr>
          <w:p w:rsidR="000D35A6" w:rsidRPr="00D07A62" w:rsidRDefault="000D35A6" w:rsidP="001A06E8">
            <w:pPr>
              <w:rPr>
                <w:rFonts w:ascii="Cambria" w:hAnsi="Cambria"/>
              </w:rPr>
            </w:pPr>
          </w:p>
          <w:p w:rsidR="000D35A6" w:rsidRPr="00D07A62" w:rsidRDefault="000D35A6" w:rsidP="001A06E8">
            <w:pPr>
              <w:rPr>
                <w:rFonts w:ascii="Cambria" w:hAnsi="Cambria"/>
              </w:rPr>
            </w:pPr>
          </w:p>
          <w:p w:rsidR="00C07FCF" w:rsidRPr="00D07A62" w:rsidRDefault="00C07FCF" w:rsidP="00C07FCF">
            <w:pPr>
              <w:jc w:val="center"/>
              <w:rPr>
                <w:rFonts w:ascii="Cambria" w:hAnsi="Cambria"/>
                <w:b/>
              </w:rPr>
            </w:pPr>
          </w:p>
          <w:p w:rsidR="00C07FCF" w:rsidRPr="00D07A62" w:rsidRDefault="00C07FCF" w:rsidP="00C07FCF">
            <w:pPr>
              <w:jc w:val="center"/>
              <w:rPr>
                <w:rFonts w:ascii="Cambria" w:hAnsi="Cambria"/>
                <w:b/>
              </w:rPr>
            </w:pPr>
          </w:p>
          <w:p w:rsidR="00C07FCF" w:rsidRPr="00D07A62" w:rsidRDefault="00C07FCF" w:rsidP="00C07FCF">
            <w:pPr>
              <w:jc w:val="center"/>
              <w:rPr>
                <w:rFonts w:ascii="Cambria" w:hAnsi="Cambria"/>
                <w:b/>
              </w:rPr>
            </w:pPr>
          </w:p>
          <w:p w:rsidR="000D35A6" w:rsidRPr="00D07A62" w:rsidRDefault="000D35A6" w:rsidP="00C07FCF">
            <w:pPr>
              <w:jc w:val="center"/>
              <w:rPr>
                <w:rFonts w:ascii="Cambria" w:hAnsi="Cambria"/>
                <w:b/>
              </w:rPr>
            </w:pPr>
            <w:r w:rsidRPr="00D07A62">
              <w:rPr>
                <w:rFonts w:ascii="Cambria" w:hAnsi="Cambria"/>
                <w:b/>
              </w:rPr>
              <w:t>Possible Sources of Study</w:t>
            </w:r>
          </w:p>
        </w:tc>
        <w:tc>
          <w:tcPr>
            <w:tcW w:w="5963" w:type="dxa"/>
            <w:gridSpan w:val="3"/>
            <w:tcBorders>
              <w:right w:val="nil"/>
            </w:tcBorders>
          </w:tcPr>
          <w:p w:rsidR="008B13A7" w:rsidRPr="00D07A62" w:rsidRDefault="004F3312" w:rsidP="004F3312">
            <w:pPr>
              <w:rPr>
                <w:rFonts w:ascii="Cambria" w:hAnsi="Cambria"/>
                <w:b/>
                <w:sz w:val="24"/>
                <w:szCs w:val="24"/>
                <w:u w:val="single"/>
              </w:rPr>
            </w:pPr>
            <w:r w:rsidRPr="00D07A62">
              <w:rPr>
                <w:rFonts w:ascii="Cambria" w:hAnsi="Cambria"/>
                <w:b/>
                <w:sz w:val="24"/>
                <w:szCs w:val="24"/>
                <w:u w:val="single"/>
              </w:rPr>
              <w:t xml:space="preserve">Primary Sources: </w:t>
            </w:r>
          </w:p>
          <w:p w:rsidR="00C07FCF" w:rsidRPr="00D07A62" w:rsidRDefault="00C07FCF" w:rsidP="004F3312">
            <w:pPr>
              <w:rPr>
                <w:rFonts w:ascii="Cambria" w:hAnsi="Cambria"/>
                <w:b/>
                <w:sz w:val="24"/>
                <w:szCs w:val="24"/>
                <w:u w:val="single"/>
              </w:rPr>
            </w:pP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r w:rsidRPr="00D07A62">
              <w:rPr>
                <w:rFonts w:ascii="Cambria" w:hAnsi="Cambria"/>
                <w:snapToGrid w:val="0"/>
                <w:color w:val="000000"/>
                <w:sz w:val="20"/>
              </w:rPr>
              <w:t>Citizens United v. Federal Election Commission (2010)</w:t>
            </w: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proofErr w:type="spellStart"/>
            <w:r w:rsidRPr="00D07A62">
              <w:rPr>
                <w:rFonts w:ascii="Cambria" w:hAnsi="Cambria"/>
                <w:snapToGrid w:val="0"/>
                <w:color w:val="000000"/>
                <w:sz w:val="20"/>
              </w:rPr>
              <w:t>McCutchen</w:t>
            </w:r>
            <w:proofErr w:type="spellEnd"/>
            <w:r w:rsidRPr="00D07A62">
              <w:rPr>
                <w:rFonts w:ascii="Cambria" w:hAnsi="Cambria"/>
                <w:snapToGrid w:val="0"/>
                <w:color w:val="000000"/>
                <w:sz w:val="20"/>
              </w:rPr>
              <w:t xml:space="preserve"> v. Federal Election Commission (2014)</w:t>
            </w: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r w:rsidRPr="00D07A62">
              <w:rPr>
                <w:rFonts w:ascii="Cambria" w:hAnsi="Cambria"/>
                <w:snapToGrid w:val="0"/>
                <w:color w:val="000000"/>
                <w:sz w:val="20"/>
              </w:rPr>
              <w:t>Patriot Act (2001)</w:t>
            </w: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r w:rsidRPr="00D07A62">
              <w:rPr>
                <w:rFonts w:ascii="Cambria" w:hAnsi="Cambria"/>
                <w:snapToGrid w:val="0"/>
                <w:color w:val="000000"/>
                <w:sz w:val="20"/>
              </w:rPr>
              <w:t>McDonald v. Chicago (2010)</w:t>
            </w: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r w:rsidRPr="00D07A62">
              <w:rPr>
                <w:rFonts w:ascii="Cambria" w:hAnsi="Cambria"/>
                <w:snapToGrid w:val="0"/>
                <w:color w:val="000000"/>
                <w:sz w:val="20"/>
              </w:rPr>
              <w:t>Bush v. Gore (2000)</w:t>
            </w: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r w:rsidRPr="00D07A62">
              <w:rPr>
                <w:rFonts w:ascii="Cambria" w:hAnsi="Cambria"/>
                <w:snapToGrid w:val="0"/>
                <w:color w:val="000000"/>
                <w:sz w:val="20"/>
              </w:rPr>
              <w:t>District of Columbia v. Heller (2008)</w:t>
            </w: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r w:rsidRPr="00D07A62">
              <w:rPr>
                <w:rFonts w:ascii="Cambria" w:hAnsi="Cambria"/>
                <w:snapToGrid w:val="0"/>
                <w:color w:val="000000"/>
                <w:sz w:val="20"/>
              </w:rPr>
              <w:t>Obergefell v. Hodges (2015)</w:t>
            </w: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r w:rsidRPr="00D07A62">
              <w:rPr>
                <w:rFonts w:ascii="Cambria" w:hAnsi="Cambria"/>
                <w:snapToGrid w:val="0"/>
                <w:color w:val="000000"/>
                <w:sz w:val="20"/>
              </w:rPr>
              <w:t>North American Free Trade Agreement (1994)</w:t>
            </w: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r w:rsidRPr="00D07A62">
              <w:rPr>
                <w:rFonts w:ascii="Cambria" w:hAnsi="Cambria"/>
                <w:snapToGrid w:val="0"/>
                <w:color w:val="000000"/>
                <w:sz w:val="20"/>
              </w:rPr>
              <w:t xml:space="preserve">Kenneth Starr, </w:t>
            </w:r>
            <w:r w:rsidRPr="00D07A62">
              <w:rPr>
                <w:rFonts w:ascii="Cambria" w:hAnsi="Cambria"/>
                <w:i/>
                <w:snapToGrid w:val="0"/>
                <w:color w:val="000000"/>
                <w:sz w:val="20"/>
              </w:rPr>
              <w:t xml:space="preserve">The Starr Report </w:t>
            </w:r>
            <w:r w:rsidRPr="00D07A62">
              <w:rPr>
                <w:rFonts w:ascii="Cambria" w:hAnsi="Cambria"/>
                <w:snapToGrid w:val="0"/>
                <w:color w:val="000000"/>
                <w:sz w:val="20"/>
              </w:rPr>
              <w:t>(1998)</w:t>
            </w: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r w:rsidRPr="00D07A62">
              <w:rPr>
                <w:rFonts w:ascii="Cambria" w:hAnsi="Cambria"/>
                <w:snapToGrid w:val="0"/>
                <w:color w:val="000000"/>
                <w:sz w:val="20"/>
              </w:rPr>
              <w:t xml:space="preserve">George W. Bush, </w:t>
            </w:r>
            <w:r w:rsidRPr="00D07A62">
              <w:rPr>
                <w:rFonts w:ascii="Cambria" w:hAnsi="Cambria"/>
                <w:i/>
                <w:snapToGrid w:val="0"/>
                <w:color w:val="000000"/>
                <w:sz w:val="20"/>
              </w:rPr>
              <w:t xml:space="preserve">A Great People Has Been Moved to Defend a Great Nation </w:t>
            </w:r>
            <w:r w:rsidRPr="00D07A62">
              <w:rPr>
                <w:rFonts w:ascii="Cambria" w:hAnsi="Cambria"/>
                <w:snapToGrid w:val="0"/>
                <w:color w:val="000000"/>
                <w:sz w:val="20"/>
              </w:rPr>
              <w:t>(2001)</w:t>
            </w: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r w:rsidRPr="00D07A62">
              <w:rPr>
                <w:rFonts w:ascii="Cambria" w:hAnsi="Cambria"/>
                <w:snapToGrid w:val="0"/>
                <w:color w:val="000000"/>
                <w:sz w:val="20"/>
              </w:rPr>
              <w:t>9/11 Commission Report (2004)</w:t>
            </w:r>
          </w:p>
          <w:p w:rsidR="004F3312" w:rsidRPr="00D07A62" w:rsidRDefault="004F3312" w:rsidP="004F3312">
            <w:pPr>
              <w:pStyle w:val="ListParagraph"/>
              <w:numPr>
                <w:ilvl w:val="0"/>
                <w:numId w:val="20"/>
              </w:numPr>
              <w:spacing w:after="0" w:line="240" w:lineRule="auto"/>
              <w:rPr>
                <w:rFonts w:ascii="Cambria" w:hAnsi="Cambria"/>
                <w:snapToGrid w:val="0"/>
                <w:color w:val="000000"/>
                <w:sz w:val="20"/>
              </w:rPr>
            </w:pPr>
            <w:r w:rsidRPr="00D07A62">
              <w:rPr>
                <w:rFonts w:ascii="Cambria" w:hAnsi="Cambria"/>
                <w:snapToGrid w:val="0"/>
                <w:color w:val="000000"/>
                <w:sz w:val="20"/>
              </w:rPr>
              <w:t xml:space="preserve">The Guardian, </w:t>
            </w:r>
            <w:r w:rsidRPr="00D07A62">
              <w:rPr>
                <w:rFonts w:ascii="Cambria" w:hAnsi="Cambria"/>
                <w:i/>
                <w:snapToGrid w:val="0"/>
                <w:color w:val="000000"/>
                <w:sz w:val="20"/>
              </w:rPr>
              <w:t>NSA Files:  Decoded</w:t>
            </w:r>
            <w:r w:rsidRPr="00D07A62">
              <w:rPr>
                <w:rFonts w:ascii="Cambria" w:hAnsi="Cambria"/>
                <w:snapToGrid w:val="0"/>
                <w:color w:val="000000"/>
                <w:sz w:val="20"/>
              </w:rPr>
              <w:t xml:space="preserve"> (2013)</w:t>
            </w:r>
          </w:p>
          <w:p w:rsidR="004F3312" w:rsidRPr="00D07A62" w:rsidRDefault="004F3312" w:rsidP="004F3312">
            <w:pPr>
              <w:pStyle w:val="ListParagraph"/>
              <w:numPr>
                <w:ilvl w:val="0"/>
                <w:numId w:val="20"/>
              </w:numPr>
              <w:spacing w:after="0" w:line="240" w:lineRule="auto"/>
              <w:rPr>
                <w:rFonts w:ascii="Cambria" w:hAnsi="Cambria"/>
                <w:sz w:val="18"/>
                <w:szCs w:val="18"/>
              </w:rPr>
            </w:pPr>
            <w:r w:rsidRPr="00D07A62">
              <w:rPr>
                <w:rFonts w:ascii="Cambria" w:hAnsi="Cambria"/>
                <w:snapToGrid w:val="0"/>
                <w:color w:val="000000"/>
                <w:sz w:val="20"/>
                <w:szCs w:val="20"/>
              </w:rPr>
              <w:t>Historic artifacts from the period; including music, pictures, propaganda, maps, videos/film, letters, diaries, architecture, etc.</w:t>
            </w:r>
          </w:p>
        </w:tc>
        <w:tc>
          <w:tcPr>
            <w:tcW w:w="5964" w:type="dxa"/>
            <w:gridSpan w:val="3"/>
            <w:tcBorders>
              <w:left w:val="nil"/>
            </w:tcBorders>
          </w:tcPr>
          <w:p w:rsidR="00592198" w:rsidRPr="00D07A62" w:rsidRDefault="004F3312" w:rsidP="001A06E8">
            <w:pPr>
              <w:rPr>
                <w:rFonts w:ascii="Cambria" w:hAnsi="Cambria"/>
                <w:b/>
                <w:sz w:val="24"/>
                <w:szCs w:val="24"/>
                <w:u w:val="single"/>
              </w:rPr>
            </w:pPr>
            <w:r w:rsidRPr="00D07A62">
              <w:rPr>
                <w:rFonts w:ascii="Cambria" w:hAnsi="Cambria"/>
                <w:b/>
                <w:sz w:val="24"/>
                <w:szCs w:val="24"/>
                <w:u w:val="single"/>
              </w:rPr>
              <w:t>Secondary Sources</w:t>
            </w:r>
            <w:r w:rsidR="00C07FCF" w:rsidRPr="00D07A62">
              <w:rPr>
                <w:rFonts w:ascii="Cambria" w:hAnsi="Cambria"/>
                <w:b/>
                <w:sz w:val="24"/>
                <w:szCs w:val="24"/>
                <w:u w:val="single"/>
              </w:rPr>
              <w:t>:</w:t>
            </w:r>
          </w:p>
          <w:p w:rsidR="00C07FCF" w:rsidRPr="00D07A62" w:rsidRDefault="00C07FCF" w:rsidP="001A06E8">
            <w:pPr>
              <w:rPr>
                <w:rFonts w:ascii="Cambria" w:hAnsi="Cambria"/>
                <w:b/>
                <w:sz w:val="24"/>
                <w:szCs w:val="24"/>
                <w:u w:val="single"/>
              </w:rPr>
            </w:pPr>
          </w:p>
          <w:p w:rsidR="004F3312" w:rsidRPr="00D07A62" w:rsidRDefault="004F3312" w:rsidP="004F3312">
            <w:pPr>
              <w:pStyle w:val="ListParagraph"/>
              <w:numPr>
                <w:ilvl w:val="0"/>
                <w:numId w:val="21"/>
              </w:numPr>
              <w:spacing w:after="0" w:line="240" w:lineRule="auto"/>
              <w:rPr>
                <w:rFonts w:ascii="Cambria" w:hAnsi="Cambria"/>
                <w:snapToGrid w:val="0"/>
                <w:color w:val="000000"/>
                <w:sz w:val="20"/>
              </w:rPr>
            </w:pPr>
            <w:r w:rsidRPr="00D07A62">
              <w:rPr>
                <w:rFonts w:ascii="Cambria" w:hAnsi="Cambria"/>
                <w:snapToGrid w:val="0"/>
                <w:color w:val="000000"/>
                <w:sz w:val="20"/>
              </w:rPr>
              <w:t xml:space="preserve">Thomas Friedman, </w:t>
            </w:r>
            <w:r w:rsidRPr="00D07A62">
              <w:rPr>
                <w:rFonts w:ascii="Cambria" w:hAnsi="Cambria"/>
                <w:i/>
                <w:snapToGrid w:val="0"/>
                <w:color w:val="000000"/>
                <w:sz w:val="20"/>
              </w:rPr>
              <w:t>The World is Flat</w:t>
            </w:r>
            <w:r w:rsidRPr="00D07A62">
              <w:rPr>
                <w:rFonts w:ascii="Cambria" w:hAnsi="Cambria"/>
                <w:snapToGrid w:val="0"/>
                <w:color w:val="000000"/>
                <w:sz w:val="20"/>
              </w:rPr>
              <w:t xml:space="preserve"> (2005)</w:t>
            </w:r>
          </w:p>
          <w:p w:rsidR="004F3312" w:rsidRPr="00D07A62" w:rsidRDefault="004F3312" w:rsidP="004F3312">
            <w:pPr>
              <w:pStyle w:val="ListParagraph"/>
              <w:numPr>
                <w:ilvl w:val="0"/>
                <w:numId w:val="21"/>
              </w:numPr>
              <w:spacing w:after="0" w:line="240" w:lineRule="auto"/>
              <w:rPr>
                <w:rFonts w:ascii="Cambria" w:hAnsi="Cambria"/>
                <w:snapToGrid w:val="0"/>
                <w:sz w:val="20"/>
              </w:rPr>
            </w:pPr>
            <w:r w:rsidRPr="00D07A62">
              <w:rPr>
                <w:rFonts w:ascii="Cambria" w:hAnsi="Cambria"/>
                <w:snapToGrid w:val="0"/>
                <w:sz w:val="20"/>
              </w:rPr>
              <w:t xml:space="preserve">Dinesh D’Souza, </w:t>
            </w:r>
            <w:r w:rsidRPr="00D07A62">
              <w:rPr>
                <w:rFonts w:ascii="Cambria" w:hAnsi="Cambria"/>
                <w:i/>
                <w:snapToGrid w:val="0"/>
                <w:sz w:val="20"/>
              </w:rPr>
              <w:t xml:space="preserve">What’s So Great About America </w:t>
            </w:r>
            <w:r w:rsidRPr="00D07A62">
              <w:rPr>
                <w:rFonts w:ascii="Cambria" w:hAnsi="Cambria"/>
                <w:snapToGrid w:val="0"/>
                <w:sz w:val="20"/>
              </w:rPr>
              <w:t>(2002)</w:t>
            </w:r>
          </w:p>
          <w:p w:rsidR="004F3312" w:rsidRPr="00D07A62" w:rsidRDefault="004F3312" w:rsidP="004F3312">
            <w:pPr>
              <w:pStyle w:val="ListParagraph"/>
              <w:numPr>
                <w:ilvl w:val="0"/>
                <w:numId w:val="21"/>
              </w:numPr>
              <w:spacing w:after="0" w:line="240" w:lineRule="auto"/>
              <w:rPr>
                <w:rFonts w:ascii="Cambria" w:hAnsi="Cambria"/>
                <w:snapToGrid w:val="0"/>
                <w:sz w:val="20"/>
              </w:rPr>
            </w:pPr>
            <w:r w:rsidRPr="00D07A62">
              <w:rPr>
                <w:rFonts w:ascii="Cambria" w:hAnsi="Cambria"/>
                <w:snapToGrid w:val="0"/>
                <w:sz w:val="20"/>
              </w:rPr>
              <w:t xml:space="preserve">George H. Nash, </w:t>
            </w:r>
            <w:r w:rsidRPr="00D07A62">
              <w:rPr>
                <w:rFonts w:ascii="Cambria" w:hAnsi="Cambria"/>
                <w:i/>
                <w:snapToGrid w:val="0"/>
                <w:sz w:val="20"/>
              </w:rPr>
              <w:t>The Conservative Intellectual Movement in America Since 1945</w:t>
            </w:r>
            <w:r w:rsidRPr="00D07A62">
              <w:rPr>
                <w:rFonts w:ascii="Cambria" w:hAnsi="Cambria"/>
                <w:snapToGrid w:val="0"/>
                <w:sz w:val="20"/>
              </w:rPr>
              <w:t xml:space="preserve"> (1998)</w:t>
            </w:r>
          </w:p>
          <w:p w:rsidR="004F3312" w:rsidRPr="00D07A62" w:rsidRDefault="004F3312" w:rsidP="001A06E8">
            <w:pPr>
              <w:rPr>
                <w:rFonts w:ascii="Cambria" w:hAnsi="Cambria"/>
                <w:sz w:val="18"/>
                <w:szCs w:val="18"/>
              </w:rPr>
            </w:pPr>
          </w:p>
          <w:p w:rsidR="008B13A7" w:rsidRPr="00D07A62" w:rsidRDefault="008B13A7" w:rsidP="001A06E8">
            <w:pPr>
              <w:rPr>
                <w:rFonts w:ascii="Cambria" w:hAnsi="Cambria"/>
                <w:sz w:val="18"/>
                <w:szCs w:val="18"/>
              </w:rPr>
            </w:pPr>
          </w:p>
          <w:p w:rsidR="000D35A6" w:rsidRPr="00D07A62" w:rsidRDefault="000D35A6" w:rsidP="001A06E8">
            <w:pPr>
              <w:rPr>
                <w:rFonts w:ascii="Cambria" w:hAnsi="Cambria"/>
                <w:sz w:val="18"/>
                <w:szCs w:val="18"/>
              </w:rPr>
            </w:pPr>
          </w:p>
          <w:p w:rsidR="000D35A6" w:rsidRPr="00D07A62" w:rsidRDefault="000D35A6" w:rsidP="001A06E8">
            <w:pPr>
              <w:rPr>
                <w:rFonts w:ascii="Cambria" w:hAnsi="Cambria"/>
                <w:sz w:val="18"/>
                <w:szCs w:val="18"/>
              </w:rPr>
            </w:pPr>
          </w:p>
          <w:p w:rsidR="000D35A6" w:rsidRPr="00D07A62" w:rsidRDefault="000D35A6" w:rsidP="001A06E8">
            <w:pPr>
              <w:rPr>
                <w:rFonts w:ascii="Cambria" w:hAnsi="Cambria"/>
                <w:sz w:val="18"/>
                <w:szCs w:val="18"/>
              </w:rPr>
            </w:pPr>
          </w:p>
          <w:p w:rsidR="000D35A6" w:rsidRPr="00D07A62" w:rsidRDefault="000D35A6" w:rsidP="001A06E8">
            <w:pPr>
              <w:rPr>
                <w:rFonts w:ascii="Cambria" w:hAnsi="Cambria"/>
                <w:sz w:val="18"/>
                <w:szCs w:val="18"/>
              </w:rPr>
            </w:pPr>
          </w:p>
        </w:tc>
      </w:tr>
    </w:tbl>
    <w:p w:rsidR="000D35A6" w:rsidRDefault="000D35A6" w:rsidP="007939C0">
      <w:pPr>
        <w:ind w:left="-630"/>
        <w:rPr>
          <w:rFonts w:ascii="Cambria" w:hAnsi="Cambria"/>
        </w:rPr>
      </w:pPr>
    </w:p>
    <w:p w:rsidR="007939C0" w:rsidRDefault="007939C0" w:rsidP="007939C0">
      <w:pPr>
        <w:ind w:left="-630"/>
        <w:rPr>
          <w:rFonts w:ascii="Cambria" w:hAnsi="Cambria"/>
        </w:rPr>
      </w:pPr>
    </w:p>
    <w:p w:rsidR="007939C0" w:rsidRDefault="007939C0" w:rsidP="007939C0">
      <w:pPr>
        <w:ind w:left="-630"/>
        <w:rPr>
          <w:rFonts w:ascii="Cambria" w:hAnsi="Cambria"/>
        </w:rPr>
      </w:pPr>
    </w:p>
    <w:p w:rsidR="007939C0" w:rsidRDefault="007939C0" w:rsidP="007939C0">
      <w:pPr>
        <w:ind w:left="-630"/>
        <w:rPr>
          <w:rFonts w:ascii="Cambria" w:hAnsi="Cambria"/>
        </w:rPr>
      </w:pPr>
    </w:p>
    <w:p w:rsidR="007939C0" w:rsidRDefault="007939C0" w:rsidP="007939C0">
      <w:pPr>
        <w:ind w:left="-630"/>
        <w:rPr>
          <w:rFonts w:ascii="Cambria" w:hAnsi="Cambria"/>
        </w:rPr>
      </w:pPr>
    </w:p>
    <w:p w:rsidR="007939C0" w:rsidRDefault="007939C0" w:rsidP="007939C0">
      <w:pPr>
        <w:ind w:left="-630"/>
        <w:rPr>
          <w:rFonts w:ascii="Cambria" w:hAnsi="Cambria"/>
        </w:rPr>
      </w:pPr>
    </w:p>
    <w:p w:rsidR="007939C0" w:rsidRDefault="007939C0" w:rsidP="007939C0">
      <w:pPr>
        <w:ind w:left="-630"/>
        <w:rPr>
          <w:rFonts w:ascii="Cambria" w:hAnsi="Cambria"/>
        </w:rPr>
      </w:pPr>
    </w:p>
    <w:p w:rsidR="007939C0" w:rsidRDefault="007939C0" w:rsidP="007939C0">
      <w:pPr>
        <w:ind w:left="-630"/>
        <w:rPr>
          <w:rFonts w:ascii="Cambria" w:hAnsi="Cambria"/>
        </w:rPr>
      </w:pPr>
    </w:p>
    <w:p w:rsidR="007939C0" w:rsidRDefault="007939C0" w:rsidP="007939C0">
      <w:pPr>
        <w:ind w:left="-630"/>
        <w:rPr>
          <w:rFonts w:ascii="Cambria" w:hAnsi="Cambria"/>
        </w:rPr>
      </w:pPr>
    </w:p>
    <w:p w:rsidR="007939C0" w:rsidRDefault="007939C0" w:rsidP="007939C0">
      <w:pPr>
        <w:ind w:left="-630"/>
        <w:rPr>
          <w:rFonts w:ascii="Cambria" w:hAnsi="Cambria"/>
        </w:rPr>
      </w:pPr>
      <w:r w:rsidRPr="007939C0">
        <w:rPr>
          <w:rFonts w:ascii="Cambria" w:hAnsi="Cambria"/>
          <w:i/>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bookmarkStart w:id="0" w:name="_GoBack"/>
      <w:bookmarkEnd w:id="0"/>
    </w:p>
    <w:p w:rsidR="007939C0" w:rsidRPr="00D07A62" w:rsidRDefault="007939C0" w:rsidP="006028BA">
      <w:pPr>
        <w:rPr>
          <w:rFonts w:ascii="Cambria" w:hAnsi="Cambria"/>
        </w:rPr>
      </w:pPr>
    </w:p>
    <w:sectPr w:rsidR="007939C0" w:rsidRPr="00D07A62" w:rsidSect="004A13A5">
      <w:headerReference w:type="default" r:id="rId8"/>
      <w:pgSz w:w="15840" w:h="12240" w:orient="landscape"/>
      <w:pgMar w:top="108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A3" w:rsidRDefault="006A4FA3" w:rsidP="004A13A5">
      <w:pPr>
        <w:spacing w:after="0" w:line="240" w:lineRule="auto"/>
      </w:pPr>
      <w:r>
        <w:separator/>
      </w:r>
    </w:p>
  </w:endnote>
  <w:endnote w:type="continuationSeparator" w:id="0">
    <w:p w:rsidR="006A4FA3" w:rsidRDefault="006A4FA3" w:rsidP="004A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A3" w:rsidRDefault="006A4FA3" w:rsidP="004A13A5">
      <w:pPr>
        <w:spacing w:after="0" w:line="240" w:lineRule="auto"/>
      </w:pPr>
      <w:r>
        <w:separator/>
      </w:r>
    </w:p>
  </w:footnote>
  <w:footnote w:type="continuationSeparator" w:id="0">
    <w:p w:rsidR="006A4FA3" w:rsidRDefault="006A4FA3" w:rsidP="004A1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D5" w:rsidRPr="00806026" w:rsidRDefault="008B05D5" w:rsidP="00806026">
    <w:pPr>
      <w:pStyle w:val="Header"/>
      <w:jc w:val="center"/>
      <w:rPr>
        <w:rFonts w:ascii="Cambria" w:hAnsi="Cambria"/>
        <w:b/>
        <w:sz w:val="28"/>
        <w:szCs w:val="28"/>
      </w:rPr>
    </w:pPr>
    <w:r w:rsidRPr="00806026">
      <w:rPr>
        <w:rFonts w:ascii="Cambria" w:hAnsi="Cambria"/>
        <w:b/>
        <w:sz w:val="28"/>
        <w:szCs w:val="28"/>
      </w:rPr>
      <w:t>High School American History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4DBB"/>
    <w:multiLevelType w:val="hybridMultilevel"/>
    <w:tmpl w:val="7CCAC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76CBA"/>
    <w:multiLevelType w:val="hybridMultilevel"/>
    <w:tmpl w:val="F144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3E6D"/>
    <w:multiLevelType w:val="hybridMultilevel"/>
    <w:tmpl w:val="2738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5584E"/>
    <w:multiLevelType w:val="hybridMultilevel"/>
    <w:tmpl w:val="D142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C6CB2"/>
    <w:multiLevelType w:val="hybridMultilevel"/>
    <w:tmpl w:val="8324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530F5"/>
    <w:multiLevelType w:val="hybridMultilevel"/>
    <w:tmpl w:val="BACA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90C6A"/>
    <w:multiLevelType w:val="hybridMultilevel"/>
    <w:tmpl w:val="749C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E067F"/>
    <w:multiLevelType w:val="hybridMultilevel"/>
    <w:tmpl w:val="BF4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F5D1F"/>
    <w:multiLevelType w:val="hybridMultilevel"/>
    <w:tmpl w:val="62E8B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15075"/>
    <w:multiLevelType w:val="hybridMultilevel"/>
    <w:tmpl w:val="9E6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E085D"/>
    <w:multiLevelType w:val="hybridMultilevel"/>
    <w:tmpl w:val="28D4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72D77"/>
    <w:multiLevelType w:val="hybridMultilevel"/>
    <w:tmpl w:val="F214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FD4723"/>
    <w:multiLevelType w:val="hybridMultilevel"/>
    <w:tmpl w:val="95C8B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2605A2"/>
    <w:multiLevelType w:val="hybridMultilevel"/>
    <w:tmpl w:val="8FA6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8F0547"/>
    <w:multiLevelType w:val="hybridMultilevel"/>
    <w:tmpl w:val="5C4A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0712"/>
    <w:multiLevelType w:val="hybridMultilevel"/>
    <w:tmpl w:val="3CB4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92BED"/>
    <w:multiLevelType w:val="hybridMultilevel"/>
    <w:tmpl w:val="C5ECA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044C2"/>
    <w:multiLevelType w:val="hybridMultilevel"/>
    <w:tmpl w:val="389A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41C97"/>
    <w:multiLevelType w:val="hybridMultilevel"/>
    <w:tmpl w:val="090A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240F4"/>
    <w:multiLevelType w:val="hybridMultilevel"/>
    <w:tmpl w:val="0B76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3E2944"/>
    <w:multiLevelType w:val="hybridMultilevel"/>
    <w:tmpl w:val="C05A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D7B28"/>
    <w:multiLevelType w:val="hybridMultilevel"/>
    <w:tmpl w:val="15D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706B0"/>
    <w:multiLevelType w:val="hybridMultilevel"/>
    <w:tmpl w:val="8414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8"/>
  </w:num>
  <w:num w:numId="5">
    <w:abstractNumId w:val="17"/>
  </w:num>
  <w:num w:numId="6">
    <w:abstractNumId w:val="14"/>
  </w:num>
  <w:num w:numId="7">
    <w:abstractNumId w:val="2"/>
  </w:num>
  <w:num w:numId="8">
    <w:abstractNumId w:val="13"/>
  </w:num>
  <w:num w:numId="9">
    <w:abstractNumId w:val="16"/>
  </w:num>
  <w:num w:numId="10">
    <w:abstractNumId w:val="0"/>
  </w:num>
  <w:num w:numId="11">
    <w:abstractNumId w:val="19"/>
  </w:num>
  <w:num w:numId="12">
    <w:abstractNumId w:val="10"/>
  </w:num>
  <w:num w:numId="13">
    <w:abstractNumId w:val="3"/>
  </w:num>
  <w:num w:numId="14">
    <w:abstractNumId w:val="5"/>
  </w:num>
  <w:num w:numId="15">
    <w:abstractNumId w:val="15"/>
  </w:num>
  <w:num w:numId="16">
    <w:abstractNumId w:val="1"/>
  </w:num>
  <w:num w:numId="17">
    <w:abstractNumId w:val="4"/>
  </w:num>
  <w:num w:numId="18">
    <w:abstractNumId w:val="20"/>
  </w:num>
  <w:num w:numId="19">
    <w:abstractNumId w:val="22"/>
  </w:num>
  <w:num w:numId="20">
    <w:abstractNumId w:val="7"/>
  </w:num>
  <w:num w:numId="21">
    <w:abstractNumId w:val="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AA"/>
    <w:rsid w:val="00001BFB"/>
    <w:rsid w:val="000132C0"/>
    <w:rsid w:val="000201A0"/>
    <w:rsid w:val="000506D7"/>
    <w:rsid w:val="00051B96"/>
    <w:rsid w:val="000563DD"/>
    <w:rsid w:val="00057188"/>
    <w:rsid w:val="0006022B"/>
    <w:rsid w:val="00066D7F"/>
    <w:rsid w:val="00077793"/>
    <w:rsid w:val="000802BF"/>
    <w:rsid w:val="00083E8C"/>
    <w:rsid w:val="000847C7"/>
    <w:rsid w:val="000911A3"/>
    <w:rsid w:val="0009306D"/>
    <w:rsid w:val="00094724"/>
    <w:rsid w:val="0009701C"/>
    <w:rsid w:val="000A0ECC"/>
    <w:rsid w:val="000A24FF"/>
    <w:rsid w:val="000B2FC3"/>
    <w:rsid w:val="000D019C"/>
    <w:rsid w:val="000D35A6"/>
    <w:rsid w:val="000D5010"/>
    <w:rsid w:val="000D60D6"/>
    <w:rsid w:val="000E05B6"/>
    <w:rsid w:val="000F027B"/>
    <w:rsid w:val="00127690"/>
    <w:rsid w:val="00135966"/>
    <w:rsid w:val="0015522F"/>
    <w:rsid w:val="0016299B"/>
    <w:rsid w:val="001810B3"/>
    <w:rsid w:val="0018292B"/>
    <w:rsid w:val="0019002C"/>
    <w:rsid w:val="001A06E8"/>
    <w:rsid w:val="001D3FF8"/>
    <w:rsid w:val="001F2494"/>
    <w:rsid w:val="002274ED"/>
    <w:rsid w:val="00231BB7"/>
    <w:rsid w:val="002566AD"/>
    <w:rsid w:val="00264E3A"/>
    <w:rsid w:val="00265888"/>
    <w:rsid w:val="00274797"/>
    <w:rsid w:val="00285F96"/>
    <w:rsid w:val="002B3C2F"/>
    <w:rsid w:val="002B7589"/>
    <w:rsid w:val="002C17BD"/>
    <w:rsid w:val="002D0AF9"/>
    <w:rsid w:val="002D291A"/>
    <w:rsid w:val="002D3864"/>
    <w:rsid w:val="002D7EA8"/>
    <w:rsid w:val="00305DE0"/>
    <w:rsid w:val="003263C8"/>
    <w:rsid w:val="00364797"/>
    <w:rsid w:val="003801A6"/>
    <w:rsid w:val="00391B43"/>
    <w:rsid w:val="003A1579"/>
    <w:rsid w:val="003B1527"/>
    <w:rsid w:val="003D072B"/>
    <w:rsid w:val="003D156D"/>
    <w:rsid w:val="003E36E4"/>
    <w:rsid w:val="003E40BB"/>
    <w:rsid w:val="003F6419"/>
    <w:rsid w:val="00400122"/>
    <w:rsid w:val="00404403"/>
    <w:rsid w:val="004279FE"/>
    <w:rsid w:val="0043056C"/>
    <w:rsid w:val="004315C8"/>
    <w:rsid w:val="00433274"/>
    <w:rsid w:val="00447123"/>
    <w:rsid w:val="00450E47"/>
    <w:rsid w:val="004514BA"/>
    <w:rsid w:val="004624CC"/>
    <w:rsid w:val="00470394"/>
    <w:rsid w:val="00471821"/>
    <w:rsid w:val="00473BD7"/>
    <w:rsid w:val="004A0F34"/>
    <w:rsid w:val="004A13A5"/>
    <w:rsid w:val="004B4683"/>
    <w:rsid w:val="004B4FA9"/>
    <w:rsid w:val="004B6FF9"/>
    <w:rsid w:val="004B7253"/>
    <w:rsid w:val="004D4F5C"/>
    <w:rsid w:val="004E6D02"/>
    <w:rsid w:val="004F3312"/>
    <w:rsid w:val="00503C25"/>
    <w:rsid w:val="00503D21"/>
    <w:rsid w:val="00506E4E"/>
    <w:rsid w:val="005141A7"/>
    <w:rsid w:val="00515315"/>
    <w:rsid w:val="00515896"/>
    <w:rsid w:val="0052327E"/>
    <w:rsid w:val="00530DA6"/>
    <w:rsid w:val="00531C5F"/>
    <w:rsid w:val="00532F47"/>
    <w:rsid w:val="005448DE"/>
    <w:rsid w:val="00554676"/>
    <w:rsid w:val="005570D9"/>
    <w:rsid w:val="005646C4"/>
    <w:rsid w:val="00573A17"/>
    <w:rsid w:val="005742D4"/>
    <w:rsid w:val="00574CC2"/>
    <w:rsid w:val="00574FBF"/>
    <w:rsid w:val="0058642A"/>
    <w:rsid w:val="00586EE0"/>
    <w:rsid w:val="00592198"/>
    <w:rsid w:val="005970E9"/>
    <w:rsid w:val="005A0F0F"/>
    <w:rsid w:val="005A3A4C"/>
    <w:rsid w:val="005C28EB"/>
    <w:rsid w:val="005C45D0"/>
    <w:rsid w:val="005E0288"/>
    <w:rsid w:val="005E084C"/>
    <w:rsid w:val="005E0D3A"/>
    <w:rsid w:val="005E6F3A"/>
    <w:rsid w:val="005F23B3"/>
    <w:rsid w:val="005F2D16"/>
    <w:rsid w:val="0060237A"/>
    <w:rsid w:val="006028BA"/>
    <w:rsid w:val="00604D18"/>
    <w:rsid w:val="00606488"/>
    <w:rsid w:val="00623F4C"/>
    <w:rsid w:val="0063300D"/>
    <w:rsid w:val="006331DA"/>
    <w:rsid w:val="00643DE0"/>
    <w:rsid w:val="00647DAB"/>
    <w:rsid w:val="00653F8E"/>
    <w:rsid w:val="0065567C"/>
    <w:rsid w:val="006669CF"/>
    <w:rsid w:val="006878EC"/>
    <w:rsid w:val="006935E4"/>
    <w:rsid w:val="006947E2"/>
    <w:rsid w:val="006A03F0"/>
    <w:rsid w:val="006A4FA3"/>
    <w:rsid w:val="006A51FB"/>
    <w:rsid w:val="006C0CF5"/>
    <w:rsid w:val="006C2B12"/>
    <w:rsid w:val="006F2A2E"/>
    <w:rsid w:val="007014D3"/>
    <w:rsid w:val="00707D99"/>
    <w:rsid w:val="00715CBC"/>
    <w:rsid w:val="00720447"/>
    <w:rsid w:val="00740226"/>
    <w:rsid w:val="0074381F"/>
    <w:rsid w:val="007445E9"/>
    <w:rsid w:val="007679D0"/>
    <w:rsid w:val="007708EC"/>
    <w:rsid w:val="0077279A"/>
    <w:rsid w:val="0078684C"/>
    <w:rsid w:val="00790511"/>
    <w:rsid w:val="007939C0"/>
    <w:rsid w:val="0079417F"/>
    <w:rsid w:val="007A60CC"/>
    <w:rsid w:val="007A6954"/>
    <w:rsid w:val="007B1DBB"/>
    <w:rsid w:val="007B7AC7"/>
    <w:rsid w:val="007D1F98"/>
    <w:rsid w:val="00806026"/>
    <w:rsid w:val="008110E3"/>
    <w:rsid w:val="00811CCA"/>
    <w:rsid w:val="00815B73"/>
    <w:rsid w:val="0081727E"/>
    <w:rsid w:val="00861682"/>
    <w:rsid w:val="00861F02"/>
    <w:rsid w:val="00866714"/>
    <w:rsid w:val="0086741E"/>
    <w:rsid w:val="0087072F"/>
    <w:rsid w:val="008733BF"/>
    <w:rsid w:val="008A3C50"/>
    <w:rsid w:val="008B05D5"/>
    <w:rsid w:val="008B13A7"/>
    <w:rsid w:val="008C3325"/>
    <w:rsid w:val="008D6EA0"/>
    <w:rsid w:val="008D712E"/>
    <w:rsid w:val="008E16EC"/>
    <w:rsid w:val="009045B0"/>
    <w:rsid w:val="00910B8D"/>
    <w:rsid w:val="00924FFA"/>
    <w:rsid w:val="009252C2"/>
    <w:rsid w:val="00955052"/>
    <w:rsid w:val="009576EB"/>
    <w:rsid w:val="0096092B"/>
    <w:rsid w:val="00983F19"/>
    <w:rsid w:val="009924A5"/>
    <w:rsid w:val="00994D2A"/>
    <w:rsid w:val="009A20BF"/>
    <w:rsid w:val="009A20E0"/>
    <w:rsid w:val="009B59D6"/>
    <w:rsid w:val="009B65D7"/>
    <w:rsid w:val="009C04DE"/>
    <w:rsid w:val="009C7FD8"/>
    <w:rsid w:val="00A00D18"/>
    <w:rsid w:val="00A024C9"/>
    <w:rsid w:val="00A02C42"/>
    <w:rsid w:val="00A2513A"/>
    <w:rsid w:val="00A25447"/>
    <w:rsid w:val="00A35E1E"/>
    <w:rsid w:val="00A50A49"/>
    <w:rsid w:val="00A55DE5"/>
    <w:rsid w:val="00A75142"/>
    <w:rsid w:val="00A76FFA"/>
    <w:rsid w:val="00A82F18"/>
    <w:rsid w:val="00A85FD2"/>
    <w:rsid w:val="00AB00A7"/>
    <w:rsid w:val="00AF2B27"/>
    <w:rsid w:val="00B12639"/>
    <w:rsid w:val="00B13198"/>
    <w:rsid w:val="00B30A70"/>
    <w:rsid w:val="00B33736"/>
    <w:rsid w:val="00B51DA1"/>
    <w:rsid w:val="00B55BCD"/>
    <w:rsid w:val="00B61EFC"/>
    <w:rsid w:val="00B75BAA"/>
    <w:rsid w:val="00B81A28"/>
    <w:rsid w:val="00B86300"/>
    <w:rsid w:val="00B94D25"/>
    <w:rsid w:val="00BC59A7"/>
    <w:rsid w:val="00BC5B6B"/>
    <w:rsid w:val="00BE1FBB"/>
    <w:rsid w:val="00BF2D20"/>
    <w:rsid w:val="00C02302"/>
    <w:rsid w:val="00C07FCF"/>
    <w:rsid w:val="00C13000"/>
    <w:rsid w:val="00C57233"/>
    <w:rsid w:val="00C631E5"/>
    <w:rsid w:val="00C65D98"/>
    <w:rsid w:val="00C71AEA"/>
    <w:rsid w:val="00C809CE"/>
    <w:rsid w:val="00C8350A"/>
    <w:rsid w:val="00CA3435"/>
    <w:rsid w:val="00CA7455"/>
    <w:rsid w:val="00CB0A5B"/>
    <w:rsid w:val="00CB13EA"/>
    <w:rsid w:val="00CB33FF"/>
    <w:rsid w:val="00CB3415"/>
    <w:rsid w:val="00CC05EA"/>
    <w:rsid w:val="00CE1736"/>
    <w:rsid w:val="00CE45A8"/>
    <w:rsid w:val="00CE46B5"/>
    <w:rsid w:val="00CF0232"/>
    <w:rsid w:val="00CF6857"/>
    <w:rsid w:val="00D03EA7"/>
    <w:rsid w:val="00D07A62"/>
    <w:rsid w:val="00D121FC"/>
    <w:rsid w:val="00D14F51"/>
    <w:rsid w:val="00D17897"/>
    <w:rsid w:val="00D17C19"/>
    <w:rsid w:val="00D25145"/>
    <w:rsid w:val="00D30C10"/>
    <w:rsid w:val="00D3295A"/>
    <w:rsid w:val="00D419FA"/>
    <w:rsid w:val="00D50AD1"/>
    <w:rsid w:val="00D521C7"/>
    <w:rsid w:val="00D727FD"/>
    <w:rsid w:val="00D76404"/>
    <w:rsid w:val="00D8142A"/>
    <w:rsid w:val="00D8378D"/>
    <w:rsid w:val="00D83D7B"/>
    <w:rsid w:val="00D9086C"/>
    <w:rsid w:val="00D91C5F"/>
    <w:rsid w:val="00D97ADE"/>
    <w:rsid w:val="00DC153D"/>
    <w:rsid w:val="00DD6FB2"/>
    <w:rsid w:val="00DE040F"/>
    <w:rsid w:val="00DF1D37"/>
    <w:rsid w:val="00E00010"/>
    <w:rsid w:val="00E0757F"/>
    <w:rsid w:val="00E247E4"/>
    <w:rsid w:val="00E2678F"/>
    <w:rsid w:val="00E377A6"/>
    <w:rsid w:val="00E559B6"/>
    <w:rsid w:val="00E56D18"/>
    <w:rsid w:val="00E63796"/>
    <w:rsid w:val="00E70359"/>
    <w:rsid w:val="00E83AF0"/>
    <w:rsid w:val="00E93298"/>
    <w:rsid w:val="00EA21FB"/>
    <w:rsid w:val="00EB303B"/>
    <w:rsid w:val="00EB4443"/>
    <w:rsid w:val="00EB711A"/>
    <w:rsid w:val="00ED1A57"/>
    <w:rsid w:val="00EF3486"/>
    <w:rsid w:val="00EF3805"/>
    <w:rsid w:val="00F11D87"/>
    <w:rsid w:val="00F43107"/>
    <w:rsid w:val="00F4318F"/>
    <w:rsid w:val="00F47EF7"/>
    <w:rsid w:val="00F52214"/>
    <w:rsid w:val="00F55FBE"/>
    <w:rsid w:val="00F60A06"/>
    <w:rsid w:val="00F6427F"/>
    <w:rsid w:val="00F67D9C"/>
    <w:rsid w:val="00F72170"/>
    <w:rsid w:val="00F72D1D"/>
    <w:rsid w:val="00F73248"/>
    <w:rsid w:val="00F73FBD"/>
    <w:rsid w:val="00F7595C"/>
    <w:rsid w:val="00F76AE1"/>
    <w:rsid w:val="00F82DC4"/>
    <w:rsid w:val="00F845AB"/>
    <w:rsid w:val="00F860B8"/>
    <w:rsid w:val="00F90429"/>
    <w:rsid w:val="00FA07C5"/>
    <w:rsid w:val="00FC17F5"/>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8633"/>
  <w15:docId w15:val="{56237352-E520-43FE-A1B3-E99D68B6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BAA"/>
    <w:pPr>
      <w:spacing w:after="200" w:line="276" w:lineRule="auto"/>
      <w:ind w:left="720"/>
      <w:contextualSpacing/>
    </w:pPr>
  </w:style>
  <w:style w:type="character" w:styleId="CommentReference">
    <w:name w:val="annotation reference"/>
    <w:basedOn w:val="DefaultParagraphFont"/>
    <w:uiPriority w:val="99"/>
    <w:semiHidden/>
    <w:unhideWhenUsed/>
    <w:rsid w:val="00B75BAA"/>
    <w:rPr>
      <w:sz w:val="16"/>
      <w:szCs w:val="16"/>
    </w:rPr>
  </w:style>
  <w:style w:type="paragraph" w:styleId="CommentText">
    <w:name w:val="annotation text"/>
    <w:basedOn w:val="Normal"/>
    <w:link w:val="CommentTextChar"/>
    <w:uiPriority w:val="99"/>
    <w:unhideWhenUsed/>
    <w:rsid w:val="00B75BAA"/>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75BAA"/>
    <w:rPr>
      <w:rFonts w:ascii="Calibri" w:eastAsia="Calibri" w:hAnsi="Calibri" w:cs="Times New Roman"/>
      <w:sz w:val="20"/>
      <w:szCs w:val="20"/>
    </w:rPr>
  </w:style>
  <w:style w:type="character" w:customStyle="1" w:styleId="apple-converted-space">
    <w:name w:val="apple-converted-space"/>
    <w:basedOn w:val="DefaultParagraphFont"/>
    <w:rsid w:val="006947E2"/>
  </w:style>
  <w:style w:type="paragraph" w:styleId="BalloonText">
    <w:name w:val="Balloon Text"/>
    <w:basedOn w:val="Normal"/>
    <w:link w:val="BalloonTextChar"/>
    <w:uiPriority w:val="99"/>
    <w:semiHidden/>
    <w:unhideWhenUsed/>
    <w:rsid w:val="004E6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02"/>
    <w:rPr>
      <w:rFonts w:ascii="Segoe UI" w:hAnsi="Segoe UI" w:cs="Segoe UI"/>
      <w:sz w:val="18"/>
      <w:szCs w:val="18"/>
    </w:rPr>
  </w:style>
  <w:style w:type="paragraph" w:styleId="Header">
    <w:name w:val="header"/>
    <w:basedOn w:val="Normal"/>
    <w:link w:val="HeaderChar"/>
    <w:uiPriority w:val="99"/>
    <w:unhideWhenUsed/>
    <w:rsid w:val="004A1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A5"/>
  </w:style>
  <w:style w:type="paragraph" w:styleId="Footer">
    <w:name w:val="footer"/>
    <w:basedOn w:val="Normal"/>
    <w:link w:val="FooterChar"/>
    <w:uiPriority w:val="99"/>
    <w:unhideWhenUsed/>
    <w:rsid w:val="004A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A5"/>
  </w:style>
  <w:style w:type="paragraph" w:customStyle="1" w:styleId="TableParagraph">
    <w:name w:val="Table Paragraph"/>
    <w:basedOn w:val="Normal"/>
    <w:uiPriority w:val="1"/>
    <w:qFormat/>
    <w:rsid w:val="004A13A5"/>
    <w:pPr>
      <w:widowControl w:val="0"/>
      <w:spacing w:after="0" w:line="240" w:lineRule="auto"/>
    </w:pPr>
  </w:style>
  <w:style w:type="paragraph" w:styleId="NoSpacing">
    <w:name w:val="No Spacing"/>
    <w:uiPriority w:val="1"/>
    <w:qFormat/>
    <w:rsid w:val="000506D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400212">
      <w:bodyDiv w:val="1"/>
      <w:marLeft w:val="0"/>
      <w:marRight w:val="0"/>
      <w:marTop w:val="0"/>
      <w:marBottom w:val="0"/>
      <w:divBdr>
        <w:top w:val="none" w:sz="0" w:space="0" w:color="auto"/>
        <w:left w:val="none" w:sz="0" w:space="0" w:color="auto"/>
        <w:bottom w:val="none" w:sz="0" w:space="0" w:color="auto"/>
        <w:right w:val="none" w:sz="0" w:space="0" w:color="auto"/>
      </w:divBdr>
      <w:divsChild>
        <w:div w:id="995766808">
          <w:marLeft w:val="0"/>
          <w:marRight w:val="0"/>
          <w:marTop w:val="0"/>
          <w:marBottom w:val="0"/>
          <w:divBdr>
            <w:top w:val="none" w:sz="0" w:space="0" w:color="auto"/>
            <w:left w:val="none" w:sz="0" w:space="0" w:color="auto"/>
            <w:bottom w:val="none" w:sz="0" w:space="0" w:color="auto"/>
            <w:right w:val="none" w:sz="0" w:space="0" w:color="auto"/>
          </w:divBdr>
        </w:div>
        <w:div w:id="138976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FC14-C859-46CF-BFAA-AFB20960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Independence School District</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Schultz</dc:creator>
  <cp:lastModifiedBy>Linkon, Drew</cp:lastModifiedBy>
  <cp:revision>9</cp:revision>
  <cp:lastPrinted>2015-06-26T18:15:00Z</cp:lastPrinted>
  <dcterms:created xsi:type="dcterms:W3CDTF">2016-03-24T15:39:00Z</dcterms:created>
  <dcterms:modified xsi:type="dcterms:W3CDTF">2021-04-01T14:45:00Z</dcterms:modified>
</cp:coreProperties>
</file>