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AB3" w:rsidRDefault="009E1C80" w:rsidP="00BA1C19">
      <w:pPr>
        <w:pStyle w:val="Heading1"/>
        <w:ind w:right="-270"/>
        <w:rPr>
          <w:rFonts w:asciiTheme="minorHAnsi" w:hAnsiTheme="minorHAnsi" w:cstheme="minorHAnsi"/>
          <w:sz w:val="24"/>
          <w:szCs w:val="24"/>
        </w:rPr>
      </w:pPr>
      <w:r w:rsidRPr="00BA1C19">
        <w:rPr>
          <w:rFonts w:asciiTheme="minorHAnsi" w:hAnsiTheme="minorHAnsi" w:cstheme="minorHAnsi"/>
          <w:sz w:val="24"/>
          <w:szCs w:val="24"/>
        </w:rPr>
        <w:t>MEMBERSHIP</w:t>
      </w:r>
      <w:r w:rsidRPr="00BA1C19">
        <w:rPr>
          <w:rFonts w:asciiTheme="minorHAnsi" w:hAnsiTheme="minorHAnsi" w:cstheme="minorHAnsi"/>
          <w:spacing w:val="-2"/>
          <w:sz w:val="24"/>
          <w:szCs w:val="24"/>
        </w:rPr>
        <w:t xml:space="preserve"> </w:t>
      </w:r>
      <w:r w:rsidRPr="00BA1C19">
        <w:rPr>
          <w:rFonts w:asciiTheme="minorHAnsi" w:hAnsiTheme="minorHAnsi" w:cstheme="minorHAnsi"/>
          <w:sz w:val="24"/>
          <w:szCs w:val="24"/>
        </w:rPr>
        <w:t>OF</w:t>
      </w:r>
      <w:r w:rsidRPr="00BA1C19">
        <w:rPr>
          <w:rFonts w:asciiTheme="minorHAnsi" w:hAnsiTheme="minorHAnsi" w:cstheme="minorHAnsi"/>
          <w:spacing w:val="-1"/>
          <w:sz w:val="24"/>
          <w:szCs w:val="24"/>
        </w:rPr>
        <w:t xml:space="preserve"> </w:t>
      </w:r>
      <w:r w:rsidRPr="00BA1C19">
        <w:rPr>
          <w:rFonts w:asciiTheme="minorHAnsi" w:hAnsiTheme="minorHAnsi" w:cstheme="minorHAnsi"/>
          <w:sz w:val="24"/>
          <w:szCs w:val="24"/>
        </w:rPr>
        <w:t>TASK</w:t>
      </w:r>
      <w:r w:rsidRPr="00BA1C19">
        <w:rPr>
          <w:rFonts w:asciiTheme="minorHAnsi" w:hAnsiTheme="minorHAnsi" w:cstheme="minorHAnsi"/>
          <w:spacing w:val="-2"/>
          <w:sz w:val="24"/>
          <w:szCs w:val="24"/>
        </w:rPr>
        <w:t xml:space="preserve"> </w:t>
      </w:r>
      <w:r w:rsidRPr="00BA1C19">
        <w:rPr>
          <w:rFonts w:asciiTheme="minorHAnsi" w:hAnsiTheme="minorHAnsi" w:cstheme="minorHAnsi"/>
          <w:sz w:val="24"/>
          <w:szCs w:val="24"/>
        </w:rPr>
        <w:t>FORCE</w:t>
      </w:r>
      <w:r w:rsidRPr="00BA1C19">
        <w:rPr>
          <w:rFonts w:asciiTheme="minorHAnsi" w:hAnsiTheme="minorHAnsi" w:cstheme="minorHAnsi"/>
          <w:spacing w:val="-1"/>
          <w:sz w:val="24"/>
          <w:szCs w:val="24"/>
        </w:rPr>
        <w:t xml:space="preserve"> </w:t>
      </w:r>
      <w:r w:rsidRPr="00BA1C19">
        <w:rPr>
          <w:rFonts w:asciiTheme="minorHAnsi" w:hAnsiTheme="minorHAnsi" w:cstheme="minorHAnsi"/>
          <w:sz w:val="24"/>
          <w:szCs w:val="24"/>
        </w:rPr>
        <w:t>ON</w:t>
      </w:r>
      <w:r w:rsidRPr="00BA1C19">
        <w:rPr>
          <w:rFonts w:asciiTheme="minorHAnsi" w:hAnsiTheme="minorHAnsi" w:cstheme="minorHAnsi"/>
          <w:spacing w:val="-4"/>
          <w:sz w:val="24"/>
          <w:szCs w:val="24"/>
        </w:rPr>
        <w:t xml:space="preserve"> </w:t>
      </w:r>
      <w:r w:rsidRPr="00BA1C19">
        <w:rPr>
          <w:rFonts w:asciiTheme="minorHAnsi" w:hAnsiTheme="minorHAnsi" w:cstheme="minorHAnsi"/>
          <w:sz w:val="24"/>
          <w:szCs w:val="24"/>
        </w:rPr>
        <w:t>BLIND</w:t>
      </w:r>
      <w:r w:rsidRPr="00BA1C19">
        <w:rPr>
          <w:rFonts w:asciiTheme="minorHAnsi" w:hAnsiTheme="minorHAnsi" w:cstheme="minorHAnsi"/>
          <w:spacing w:val="-1"/>
          <w:sz w:val="24"/>
          <w:szCs w:val="24"/>
        </w:rPr>
        <w:t xml:space="preserve"> </w:t>
      </w:r>
      <w:r w:rsidRPr="00BA1C19">
        <w:rPr>
          <w:rFonts w:asciiTheme="minorHAnsi" w:hAnsiTheme="minorHAnsi" w:cstheme="minorHAnsi"/>
          <w:sz w:val="24"/>
          <w:szCs w:val="24"/>
        </w:rPr>
        <w:t>STUDENT</w:t>
      </w:r>
      <w:r w:rsidRPr="00BA1C19">
        <w:rPr>
          <w:rFonts w:asciiTheme="minorHAnsi" w:hAnsiTheme="minorHAnsi" w:cstheme="minorHAnsi"/>
          <w:spacing w:val="-1"/>
          <w:sz w:val="24"/>
          <w:szCs w:val="24"/>
        </w:rPr>
        <w:t xml:space="preserve"> </w:t>
      </w:r>
      <w:r w:rsidRPr="00BA1C19">
        <w:rPr>
          <w:rFonts w:asciiTheme="minorHAnsi" w:hAnsiTheme="minorHAnsi" w:cstheme="minorHAnsi"/>
          <w:sz w:val="24"/>
          <w:szCs w:val="24"/>
        </w:rPr>
        <w:t>ACADEMIC</w:t>
      </w:r>
      <w:r w:rsidRPr="00BA1C19">
        <w:rPr>
          <w:rFonts w:asciiTheme="minorHAnsi" w:hAnsiTheme="minorHAnsi" w:cstheme="minorHAnsi"/>
          <w:spacing w:val="-2"/>
          <w:sz w:val="24"/>
          <w:szCs w:val="24"/>
        </w:rPr>
        <w:t xml:space="preserve"> </w:t>
      </w:r>
      <w:r w:rsidRPr="00BA1C19">
        <w:rPr>
          <w:rFonts w:asciiTheme="minorHAnsi" w:hAnsiTheme="minorHAnsi" w:cstheme="minorHAnsi"/>
          <w:sz w:val="24"/>
          <w:szCs w:val="24"/>
        </w:rPr>
        <w:t>AND</w:t>
      </w:r>
      <w:r w:rsidRPr="00BA1C19">
        <w:rPr>
          <w:rFonts w:asciiTheme="minorHAnsi" w:hAnsiTheme="minorHAnsi" w:cstheme="minorHAnsi"/>
          <w:spacing w:val="-67"/>
          <w:sz w:val="24"/>
          <w:szCs w:val="24"/>
        </w:rPr>
        <w:t xml:space="preserve"> </w:t>
      </w:r>
      <w:r w:rsidRPr="00BA1C19">
        <w:rPr>
          <w:rFonts w:asciiTheme="minorHAnsi" w:hAnsiTheme="minorHAnsi" w:cstheme="minorHAnsi"/>
          <w:sz w:val="24"/>
          <w:szCs w:val="24"/>
        </w:rPr>
        <w:t>VOCATIONAL</w:t>
      </w:r>
      <w:r w:rsidRPr="00BA1C19">
        <w:rPr>
          <w:rFonts w:asciiTheme="minorHAnsi" w:hAnsiTheme="minorHAnsi" w:cstheme="minorHAnsi"/>
          <w:spacing w:val="-1"/>
          <w:sz w:val="24"/>
          <w:szCs w:val="24"/>
        </w:rPr>
        <w:t xml:space="preserve"> </w:t>
      </w:r>
      <w:r w:rsidRPr="00BA1C19">
        <w:rPr>
          <w:rFonts w:asciiTheme="minorHAnsi" w:hAnsiTheme="minorHAnsi" w:cstheme="minorHAnsi"/>
          <w:sz w:val="24"/>
          <w:szCs w:val="24"/>
        </w:rPr>
        <w:t>PERFORMANCE</w:t>
      </w:r>
      <w:r w:rsidR="0028331C" w:rsidRPr="00BA1C19">
        <w:rPr>
          <w:rFonts w:asciiTheme="minorHAnsi" w:hAnsiTheme="minorHAnsi" w:cstheme="minorHAnsi"/>
          <w:sz w:val="24"/>
          <w:szCs w:val="24"/>
        </w:rPr>
        <w:br/>
      </w:r>
      <w:r w:rsidRPr="00BA1C19">
        <w:rPr>
          <w:rFonts w:asciiTheme="minorHAnsi" w:hAnsiTheme="minorHAnsi" w:cstheme="minorHAnsi"/>
          <w:sz w:val="24"/>
          <w:szCs w:val="24"/>
        </w:rPr>
        <w:t>Assisted</w:t>
      </w:r>
      <w:r w:rsidRPr="00BA1C19">
        <w:rPr>
          <w:rFonts w:asciiTheme="minorHAnsi" w:hAnsiTheme="minorHAnsi" w:cstheme="minorHAnsi"/>
          <w:spacing w:val="-4"/>
          <w:sz w:val="24"/>
          <w:szCs w:val="24"/>
        </w:rPr>
        <w:t xml:space="preserve"> </w:t>
      </w:r>
      <w:r w:rsidRPr="00BA1C19">
        <w:rPr>
          <w:rFonts w:asciiTheme="minorHAnsi" w:hAnsiTheme="minorHAnsi" w:cstheme="minorHAnsi"/>
          <w:sz w:val="24"/>
          <w:szCs w:val="24"/>
        </w:rPr>
        <w:t>by</w:t>
      </w:r>
      <w:r w:rsidRPr="00BA1C19">
        <w:rPr>
          <w:rFonts w:asciiTheme="minorHAnsi" w:hAnsiTheme="minorHAnsi" w:cstheme="minorHAnsi"/>
          <w:spacing w:val="-2"/>
          <w:sz w:val="24"/>
          <w:szCs w:val="24"/>
        </w:rPr>
        <w:t xml:space="preserve"> </w:t>
      </w:r>
      <w:r w:rsidRPr="00BA1C19">
        <w:rPr>
          <w:rFonts w:asciiTheme="minorHAnsi" w:hAnsiTheme="minorHAnsi" w:cstheme="minorHAnsi"/>
          <w:sz w:val="24"/>
          <w:szCs w:val="24"/>
        </w:rPr>
        <w:t>the</w:t>
      </w:r>
      <w:r w:rsidRPr="00BA1C19">
        <w:rPr>
          <w:rFonts w:asciiTheme="minorHAnsi" w:hAnsiTheme="minorHAnsi" w:cstheme="minorHAnsi"/>
          <w:spacing w:val="-5"/>
          <w:sz w:val="24"/>
          <w:szCs w:val="24"/>
        </w:rPr>
        <w:t xml:space="preserve"> </w:t>
      </w:r>
      <w:r w:rsidRPr="00BA1C19">
        <w:rPr>
          <w:rFonts w:asciiTheme="minorHAnsi" w:hAnsiTheme="minorHAnsi" w:cstheme="minorHAnsi"/>
          <w:sz w:val="24"/>
          <w:szCs w:val="24"/>
        </w:rPr>
        <w:t>Missouri</w:t>
      </w:r>
      <w:r w:rsidRPr="00BA1C19">
        <w:rPr>
          <w:rFonts w:asciiTheme="minorHAnsi" w:hAnsiTheme="minorHAnsi" w:cstheme="minorHAnsi"/>
          <w:spacing w:val="-3"/>
          <w:sz w:val="24"/>
          <w:szCs w:val="24"/>
        </w:rPr>
        <w:t xml:space="preserve"> </w:t>
      </w:r>
      <w:r w:rsidRPr="00BA1C19">
        <w:rPr>
          <w:rFonts w:asciiTheme="minorHAnsi" w:hAnsiTheme="minorHAnsi" w:cstheme="minorHAnsi"/>
          <w:sz w:val="24"/>
          <w:szCs w:val="24"/>
        </w:rPr>
        <w:t>Department</w:t>
      </w:r>
      <w:r w:rsidRPr="00BA1C19">
        <w:rPr>
          <w:rFonts w:asciiTheme="minorHAnsi" w:hAnsiTheme="minorHAnsi" w:cstheme="minorHAnsi"/>
          <w:spacing w:val="-3"/>
          <w:sz w:val="24"/>
          <w:szCs w:val="24"/>
        </w:rPr>
        <w:t xml:space="preserve"> </w:t>
      </w:r>
      <w:r w:rsidRPr="00BA1C19">
        <w:rPr>
          <w:rFonts w:asciiTheme="minorHAnsi" w:hAnsiTheme="minorHAnsi" w:cstheme="minorHAnsi"/>
          <w:sz w:val="24"/>
          <w:szCs w:val="24"/>
        </w:rPr>
        <w:t>of</w:t>
      </w:r>
      <w:r w:rsidRPr="00BA1C19">
        <w:rPr>
          <w:rFonts w:asciiTheme="minorHAnsi" w:hAnsiTheme="minorHAnsi" w:cstheme="minorHAnsi"/>
          <w:spacing w:val="-4"/>
          <w:sz w:val="24"/>
          <w:szCs w:val="24"/>
        </w:rPr>
        <w:t xml:space="preserve"> </w:t>
      </w:r>
      <w:r w:rsidRPr="00BA1C19">
        <w:rPr>
          <w:rFonts w:asciiTheme="minorHAnsi" w:hAnsiTheme="minorHAnsi" w:cstheme="minorHAnsi"/>
          <w:sz w:val="24"/>
          <w:szCs w:val="24"/>
        </w:rPr>
        <w:t>Elementary</w:t>
      </w:r>
      <w:r w:rsidRPr="00BA1C19">
        <w:rPr>
          <w:rFonts w:asciiTheme="minorHAnsi" w:hAnsiTheme="minorHAnsi" w:cstheme="minorHAnsi"/>
          <w:spacing w:val="-3"/>
          <w:sz w:val="24"/>
          <w:szCs w:val="24"/>
        </w:rPr>
        <w:t xml:space="preserve"> </w:t>
      </w:r>
      <w:r w:rsidRPr="00BA1C19">
        <w:rPr>
          <w:rFonts w:asciiTheme="minorHAnsi" w:hAnsiTheme="minorHAnsi" w:cstheme="minorHAnsi"/>
          <w:sz w:val="24"/>
          <w:szCs w:val="24"/>
        </w:rPr>
        <w:t>and</w:t>
      </w:r>
      <w:r w:rsidRPr="00BA1C19">
        <w:rPr>
          <w:rFonts w:asciiTheme="minorHAnsi" w:hAnsiTheme="minorHAnsi" w:cstheme="minorHAnsi"/>
          <w:spacing w:val="-3"/>
          <w:sz w:val="24"/>
          <w:szCs w:val="24"/>
        </w:rPr>
        <w:t xml:space="preserve"> </w:t>
      </w:r>
      <w:r w:rsidRPr="00BA1C19">
        <w:rPr>
          <w:rFonts w:asciiTheme="minorHAnsi" w:hAnsiTheme="minorHAnsi" w:cstheme="minorHAnsi"/>
          <w:sz w:val="24"/>
          <w:szCs w:val="24"/>
        </w:rPr>
        <w:t>Secondary</w:t>
      </w:r>
      <w:r w:rsidRPr="00BA1C19">
        <w:rPr>
          <w:rFonts w:asciiTheme="minorHAnsi" w:hAnsiTheme="minorHAnsi" w:cstheme="minorHAnsi"/>
          <w:spacing w:val="-3"/>
          <w:sz w:val="24"/>
          <w:szCs w:val="24"/>
        </w:rPr>
        <w:t xml:space="preserve"> </w:t>
      </w:r>
      <w:r w:rsidRPr="00BA1C19">
        <w:rPr>
          <w:rFonts w:asciiTheme="minorHAnsi" w:hAnsiTheme="minorHAnsi" w:cstheme="minorHAnsi"/>
          <w:sz w:val="24"/>
          <w:szCs w:val="24"/>
        </w:rPr>
        <w:t>Education</w:t>
      </w:r>
      <w:r w:rsidR="00FF6889" w:rsidRPr="00BA1C19">
        <w:rPr>
          <w:rFonts w:asciiTheme="minorHAnsi" w:hAnsiTheme="minorHAnsi" w:cstheme="minorHAnsi"/>
          <w:sz w:val="24"/>
          <w:szCs w:val="24"/>
        </w:rPr>
        <w:br/>
      </w:r>
      <w:r w:rsidRPr="00BA1C19">
        <w:rPr>
          <w:rFonts w:asciiTheme="minorHAnsi" w:hAnsiTheme="minorHAnsi" w:cstheme="minorHAnsi"/>
          <w:sz w:val="24"/>
          <w:szCs w:val="24"/>
        </w:rPr>
        <w:t>Office</w:t>
      </w:r>
      <w:r w:rsidRPr="00BA1C19">
        <w:rPr>
          <w:rFonts w:asciiTheme="minorHAnsi" w:hAnsiTheme="minorHAnsi" w:cstheme="minorHAnsi"/>
          <w:spacing w:val="-4"/>
          <w:sz w:val="24"/>
          <w:szCs w:val="24"/>
        </w:rPr>
        <w:t xml:space="preserve"> </w:t>
      </w:r>
      <w:r w:rsidRPr="00BA1C19">
        <w:rPr>
          <w:rFonts w:asciiTheme="minorHAnsi" w:hAnsiTheme="minorHAnsi" w:cstheme="minorHAnsi"/>
          <w:sz w:val="24"/>
          <w:szCs w:val="24"/>
        </w:rPr>
        <w:t>of</w:t>
      </w:r>
      <w:r w:rsidRPr="00BA1C19">
        <w:rPr>
          <w:rFonts w:asciiTheme="minorHAnsi" w:hAnsiTheme="minorHAnsi" w:cstheme="minorHAnsi"/>
          <w:spacing w:val="-4"/>
          <w:sz w:val="24"/>
          <w:szCs w:val="24"/>
        </w:rPr>
        <w:t xml:space="preserve"> </w:t>
      </w:r>
      <w:r w:rsidRPr="00BA1C19">
        <w:rPr>
          <w:rFonts w:asciiTheme="minorHAnsi" w:hAnsiTheme="minorHAnsi" w:cstheme="minorHAnsi"/>
          <w:sz w:val="24"/>
          <w:szCs w:val="24"/>
        </w:rPr>
        <w:t>Special</w:t>
      </w:r>
      <w:r w:rsidRPr="00BA1C19">
        <w:rPr>
          <w:rFonts w:asciiTheme="minorHAnsi" w:hAnsiTheme="minorHAnsi" w:cstheme="minorHAnsi"/>
          <w:spacing w:val="-3"/>
          <w:sz w:val="24"/>
          <w:szCs w:val="24"/>
        </w:rPr>
        <w:t xml:space="preserve"> </w:t>
      </w:r>
      <w:r w:rsidRPr="00BA1C19">
        <w:rPr>
          <w:rFonts w:asciiTheme="minorHAnsi" w:hAnsiTheme="minorHAnsi" w:cstheme="minorHAnsi"/>
          <w:sz w:val="24"/>
          <w:szCs w:val="24"/>
        </w:rPr>
        <w:t>Education</w:t>
      </w:r>
    </w:p>
    <w:p w:rsidR="00B77017" w:rsidRDefault="00B77017" w:rsidP="00B77017"/>
    <w:p w:rsidR="00B77017" w:rsidRDefault="00B77017" w:rsidP="00B77017">
      <w:r w:rsidRPr="00B77017">
        <w:rPr>
          <w:b/>
        </w:rPr>
        <w:t>Blind Task Force Website</w:t>
      </w:r>
      <w:r>
        <w:t xml:space="preserve">: </w:t>
      </w:r>
      <w:hyperlink r:id="rId5" w:history="1">
        <w:r w:rsidRPr="00B51BD6">
          <w:rPr>
            <w:rStyle w:val="Hyperlink"/>
          </w:rPr>
          <w:t>https://dese.mo.gov/special-education/advisory-panels/blind-task-force</w:t>
        </w:r>
      </w:hyperlink>
    </w:p>
    <w:p w:rsidR="00532A48" w:rsidRDefault="00532A48" w:rsidP="00532A48"/>
    <w:p w:rsidR="00532A48" w:rsidRPr="00532A48" w:rsidRDefault="008A6F0B" w:rsidP="00532A48">
      <w:pPr>
        <w:rPr>
          <w:b/>
        </w:rPr>
      </w:pPr>
      <w:r>
        <w:rPr>
          <w:b/>
        </w:rPr>
        <w:t xml:space="preserve">Meeting Date: </w:t>
      </w:r>
      <w:r w:rsidR="00532A48" w:rsidRPr="00532A48">
        <w:rPr>
          <w:b/>
        </w:rPr>
        <w:t xml:space="preserve">Tuesday, February 7, 2023 – Virtual – Zoom </w:t>
      </w:r>
    </w:p>
    <w:p w:rsidR="00FF6889" w:rsidRPr="00BA1C19" w:rsidRDefault="00FF6889" w:rsidP="00FF6889">
      <w:pPr>
        <w:rPr>
          <w:rFonts w:asciiTheme="minorHAnsi" w:hAnsiTheme="minorHAnsi" w:cstheme="minorHAnsi"/>
        </w:rPr>
      </w:pPr>
    </w:p>
    <w:p w:rsidR="00FF6889" w:rsidRPr="00BA1C19" w:rsidRDefault="00BA1C19" w:rsidP="00FF6889">
      <w:pPr>
        <w:rPr>
          <w:rFonts w:asciiTheme="minorHAnsi" w:hAnsiTheme="minorHAnsi" w:cstheme="minorHAnsi"/>
        </w:rPr>
      </w:pPr>
      <w:r w:rsidRPr="00BA1C19">
        <w:rPr>
          <w:rFonts w:asciiTheme="minorHAnsi" w:hAnsiTheme="minorHAnsi" w:cstheme="minorHAnsi"/>
        </w:rPr>
        <w:t>Minutes taken by Regina Miller, Administrative Assistant, DESE</w:t>
      </w:r>
    </w:p>
    <w:p w:rsidR="00BA1C19" w:rsidRPr="00BA1C19" w:rsidRDefault="00BA1C19" w:rsidP="00FF6889">
      <w:pPr>
        <w:rPr>
          <w:rFonts w:asciiTheme="minorHAnsi" w:hAnsiTheme="minorHAnsi" w:cstheme="minorHAnsi"/>
        </w:rPr>
      </w:pPr>
    </w:p>
    <w:p w:rsidR="00BA1C19" w:rsidRPr="00BA1C19" w:rsidRDefault="00BA1C19" w:rsidP="00FF6889">
      <w:pPr>
        <w:rPr>
          <w:rFonts w:asciiTheme="minorHAnsi" w:hAnsiTheme="minorHAnsi" w:cstheme="minorHAnsi"/>
        </w:rPr>
      </w:pPr>
      <w:r w:rsidRPr="00BA1C19">
        <w:rPr>
          <w:rFonts w:asciiTheme="minorHAnsi" w:hAnsiTheme="minorHAnsi" w:cstheme="minorHAnsi"/>
        </w:rPr>
        <w:t xml:space="preserve">Virtual </w:t>
      </w:r>
      <w:r w:rsidR="00532A48">
        <w:rPr>
          <w:rFonts w:asciiTheme="minorHAnsi" w:hAnsiTheme="minorHAnsi" w:cstheme="minorHAnsi"/>
        </w:rPr>
        <w:t>m</w:t>
      </w:r>
      <w:r w:rsidRPr="00BA1C19">
        <w:rPr>
          <w:rFonts w:asciiTheme="minorHAnsi" w:hAnsiTheme="minorHAnsi" w:cstheme="minorHAnsi"/>
        </w:rPr>
        <w:t>eeting opened at 10:00 a.m. by Chairperson, Carla Keirns</w:t>
      </w:r>
    </w:p>
    <w:p w:rsidR="00BA1C19" w:rsidRPr="00BA1C19" w:rsidRDefault="00BA1C19" w:rsidP="00FF6889">
      <w:pPr>
        <w:rPr>
          <w:rFonts w:asciiTheme="minorHAnsi" w:hAnsiTheme="minorHAnsi" w:cstheme="minorHAnsi"/>
        </w:rPr>
      </w:pPr>
    </w:p>
    <w:p w:rsidR="00BA1C19" w:rsidRPr="00BA1C19" w:rsidRDefault="00BA1C19" w:rsidP="00FF6889">
      <w:pPr>
        <w:rPr>
          <w:rFonts w:asciiTheme="minorHAnsi" w:hAnsiTheme="minorHAnsi" w:cstheme="minorHAnsi"/>
          <w:i/>
        </w:rPr>
      </w:pPr>
      <w:r w:rsidRPr="00BA1C19">
        <w:rPr>
          <w:rFonts w:asciiTheme="minorHAnsi" w:hAnsiTheme="minorHAnsi" w:cstheme="minorHAnsi"/>
        </w:rPr>
        <w:t xml:space="preserve">Welcome and Introductions: </w:t>
      </w:r>
      <w:r w:rsidRPr="00BA1C19">
        <w:rPr>
          <w:rFonts w:asciiTheme="minorHAnsi" w:hAnsiTheme="minorHAnsi" w:cstheme="minorHAnsi"/>
          <w:i/>
        </w:rPr>
        <w:t>C. Keirns</w:t>
      </w:r>
    </w:p>
    <w:p w:rsidR="00BA1C19" w:rsidRPr="00BA1C19" w:rsidRDefault="00BA1C19" w:rsidP="00FF6889">
      <w:pPr>
        <w:rPr>
          <w:rFonts w:asciiTheme="minorHAnsi" w:hAnsiTheme="minorHAnsi" w:cstheme="minorHAnsi"/>
          <w:i/>
        </w:rPr>
      </w:pPr>
    </w:p>
    <w:p w:rsidR="00BA1C19" w:rsidRPr="003D43E6" w:rsidRDefault="00BA1C19" w:rsidP="00FF6889">
      <w:pPr>
        <w:rPr>
          <w:rFonts w:asciiTheme="minorHAnsi" w:hAnsiTheme="minorHAnsi" w:cstheme="minorHAnsi"/>
        </w:rPr>
      </w:pPr>
      <w:r w:rsidRPr="00BA1C19">
        <w:rPr>
          <w:rFonts w:asciiTheme="minorHAnsi" w:hAnsiTheme="minorHAnsi" w:cstheme="minorHAnsi"/>
          <w:b/>
        </w:rPr>
        <w:t>Roll Call</w:t>
      </w:r>
      <w:r w:rsidRPr="00BA1C19">
        <w:rPr>
          <w:rFonts w:asciiTheme="minorHAnsi" w:hAnsiTheme="minorHAnsi" w:cstheme="minorHAnsi"/>
          <w:i/>
        </w:rPr>
        <w:t xml:space="preserve"> – </w:t>
      </w:r>
      <w:r w:rsidRPr="003D43E6">
        <w:rPr>
          <w:rFonts w:asciiTheme="minorHAnsi" w:hAnsiTheme="minorHAnsi" w:cstheme="minorHAnsi"/>
        </w:rPr>
        <w:t>No new members or visitors present</w:t>
      </w:r>
    </w:p>
    <w:p w:rsidR="00BA1C19" w:rsidRPr="003D43E6" w:rsidRDefault="00BA1C19" w:rsidP="00FF6889">
      <w:pPr>
        <w:rPr>
          <w:rFonts w:asciiTheme="minorHAnsi" w:hAnsiTheme="minorHAnsi" w:cstheme="minorHAnsi"/>
        </w:rPr>
      </w:pPr>
      <w:r w:rsidRPr="003D43E6">
        <w:rPr>
          <w:rFonts w:asciiTheme="minorHAnsi" w:hAnsiTheme="minorHAnsi" w:cstheme="minorHAnsi"/>
          <w:b/>
        </w:rPr>
        <w:t>Present</w:t>
      </w:r>
      <w:r w:rsidRPr="003D43E6">
        <w:rPr>
          <w:rFonts w:asciiTheme="minorHAnsi" w:hAnsiTheme="minorHAnsi" w:cstheme="minorHAnsi"/>
        </w:rPr>
        <w:t>: Anthony Blades, BSS, Springfield, MO; Kerry Boehm, Executive Director, Children’s Center for the Visually Impaired; DJ Butcher, BSS, Springfield, MO: Rose Ehresman, Teacher of the Visually Impaired; Jessica Hall, BSS, NE RPDC; Jane Herder, Lead Parent Advisor/Family Specialist/Teacher of the Visually Impaired/OMS; Carla Keirns, Parent of Blind or Visually Impaired Student; June Lenk, Missouri Council for the Blind; Jonita Scarbrough, Institution of High Education; Samantha Scott, Rehabilitation Services for the Blind, DSS; Robert Woerther, Special Education Administrator, Angie Yorke, Employer, BCE Programs Manager, Lighthouse for the Blind-St. Louis</w:t>
      </w:r>
    </w:p>
    <w:p w:rsidR="00BA1C19" w:rsidRPr="003D43E6" w:rsidRDefault="00BA1C19" w:rsidP="00FF6889">
      <w:pPr>
        <w:rPr>
          <w:rFonts w:asciiTheme="minorHAnsi" w:hAnsiTheme="minorHAnsi" w:cstheme="minorHAnsi"/>
        </w:rPr>
      </w:pPr>
    </w:p>
    <w:p w:rsidR="00BA1C19" w:rsidRPr="003D43E6" w:rsidRDefault="00BA1C19" w:rsidP="00FF6889">
      <w:pPr>
        <w:rPr>
          <w:rFonts w:asciiTheme="minorHAnsi" w:hAnsiTheme="minorHAnsi" w:cstheme="minorHAnsi"/>
        </w:rPr>
      </w:pPr>
      <w:r w:rsidRPr="003D43E6">
        <w:rPr>
          <w:rFonts w:asciiTheme="minorHAnsi" w:hAnsiTheme="minorHAnsi" w:cstheme="minorHAnsi"/>
          <w:b/>
        </w:rPr>
        <w:t xml:space="preserve">Absent: </w:t>
      </w:r>
      <w:r w:rsidR="003D43E6" w:rsidRPr="003D43E6">
        <w:rPr>
          <w:rFonts w:asciiTheme="minorHAnsi" w:hAnsiTheme="minorHAnsi" w:cstheme="minorHAnsi"/>
        </w:rPr>
        <w:t>Geoffrey Barney, Superintendent, Missouri School for the Blind; Jenny Carmack, National Federation of the Blind; Sheila Wright, Rehabilitation Council for the Blind</w:t>
      </w:r>
      <w:r w:rsidR="003D43E6">
        <w:rPr>
          <w:rFonts w:asciiTheme="minorHAnsi" w:hAnsiTheme="minorHAnsi" w:cstheme="minorHAnsi"/>
        </w:rPr>
        <w:t>; Gwen Deimeke, IDEA Coordinator, DESE/OSE</w:t>
      </w:r>
    </w:p>
    <w:p w:rsidR="003D43E6" w:rsidRPr="003D43E6" w:rsidRDefault="003D43E6" w:rsidP="00FF6889">
      <w:pPr>
        <w:rPr>
          <w:rFonts w:asciiTheme="minorHAnsi" w:hAnsiTheme="minorHAnsi" w:cstheme="minorHAnsi"/>
        </w:rPr>
      </w:pPr>
    </w:p>
    <w:p w:rsidR="003D43E6" w:rsidRDefault="003D43E6" w:rsidP="00FF6889">
      <w:pPr>
        <w:rPr>
          <w:rFonts w:asciiTheme="minorHAnsi" w:hAnsiTheme="minorHAnsi" w:cstheme="minorHAnsi"/>
        </w:rPr>
      </w:pPr>
      <w:r w:rsidRPr="003D43E6">
        <w:rPr>
          <w:rFonts w:asciiTheme="minorHAnsi" w:hAnsiTheme="minorHAnsi" w:cstheme="minorHAnsi"/>
          <w:b/>
        </w:rPr>
        <w:t>Review and Approval of February 7, 2023 Agenda</w:t>
      </w:r>
      <w:r w:rsidRPr="003D43E6">
        <w:rPr>
          <w:rFonts w:asciiTheme="minorHAnsi" w:hAnsiTheme="minorHAnsi" w:cstheme="minorHAnsi"/>
        </w:rPr>
        <w:t>: C. Keirns</w:t>
      </w:r>
      <w:r>
        <w:rPr>
          <w:rFonts w:asciiTheme="minorHAnsi" w:hAnsiTheme="minorHAnsi" w:cstheme="minorHAnsi"/>
        </w:rPr>
        <w:t xml:space="preserve"> motioned to accept agenda as presented; R. Ehresman seconded the motion. Motion carried. Agenda approved.</w:t>
      </w:r>
    </w:p>
    <w:p w:rsidR="003D43E6" w:rsidRDefault="003D43E6" w:rsidP="00FF6889">
      <w:pPr>
        <w:rPr>
          <w:rFonts w:asciiTheme="minorHAnsi" w:hAnsiTheme="minorHAnsi" w:cstheme="minorHAnsi"/>
        </w:rPr>
      </w:pPr>
    </w:p>
    <w:p w:rsidR="003D43E6" w:rsidRDefault="003D43E6" w:rsidP="00FF6889">
      <w:pPr>
        <w:rPr>
          <w:rFonts w:asciiTheme="minorHAnsi" w:hAnsiTheme="minorHAnsi" w:cstheme="minorHAnsi"/>
        </w:rPr>
      </w:pPr>
      <w:r w:rsidRPr="003D43E6">
        <w:rPr>
          <w:rFonts w:asciiTheme="minorHAnsi" w:hAnsiTheme="minorHAnsi" w:cstheme="minorHAnsi"/>
          <w:b/>
        </w:rPr>
        <w:t xml:space="preserve">Review and Approval of November 1, 2023 Minutes: </w:t>
      </w:r>
      <w:r>
        <w:rPr>
          <w:rFonts w:asciiTheme="minorHAnsi" w:hAnsiTheme="minorHAnsi" w:cstheme="minorHAnsi"/>
        </w:rPr>
        <w:t>C. Keirns motioned to accept minutes as presented; J. Lenk seconded the motion. Motion carried. Minutes approved without changes.</w:t>
      </w:r>
    </w:p>
    <w:p w:rsidR="003D43E6" w:rsidRDefault="003D43E6" w:rsidP="00FF6889">
      <w:pPr>
        <w:rPr>
          <w:rFonts w:asciiTheme="minorHAnsi" w:hAnsiTheme="minorHAnsi" w:cstheme="minorHAnsi"/>
        </w:rPr>
      </w:pPr>
    </w:p>
    <w:p w:rsidR="0000266D" w:rsidRPr="0000266D" w:rsidRDefault="00532A48" w:rsidP="005C30E6">
      <w:pPr>
        <w:rPr>
          <w:rFonts w:asciiTheme="minorHAnsi" w:hAnsiTheme="minorHAnsi" w:cstheme="minorHAnsi"/>
        </w:rPr>
      </w:pPr>
      <w:r w:rsidRPr="00532A48">
        <w:rPr>
          <w:rFonts w:asciiTheme="minorHAnsi" w:hAnsiTheme="minorHAnsi" w:cstheme="minorHAnsi"/>
          <w:b/>
        </w:rPr>
        <w:t>DESE Update:</w:t>
      </w:r>
      <w:r>
        <w:rPr>
          <w:rFonts w:asciiTheme="minorHAnsi" w:hAnsiTheme="minorHAnsi" w:cstheme="minorHAnsi"/>
          <w:b/>
        </w:rPr>
        <w:t xml:space="preserve"> </w:t>
      </w:r>
    </w:p>
    <w:p w:rsidR="0000266D" w:rsidRPr="005C30E6" w:rsidRDefault="005C30E6" w:rsidP="005C30E6">
      <w:pPr>
        <w:pStyle w:val="ListParagraph"/>
        <w:numPr>
          <w:ilvl w:val="0"/>
          <w:numId w:val="2"/>
        </w:numPr>
        <w:rPr>
          <w:rFonts w:asciiTheme="minorHAnsi" w:hAnsiTheme="minorHAnsi" w:cstheme="minorHAnsi"/>
        </w:rPr>
      </w:pPr>
      <w:r w:rsidRPr="005C30E6">
        <w:rPr>
          <w:rFonts w:asciiTheme="minorHAnsi" w:hAnsiTheme="minorHAnsi" w:cstheme="minorHAnsi"/>
        </w:rPr>
        <w:t>Wr</w:t>
      </w:r>
      <w:r w:rsidR="0000266D" w:rsidRPr="005C30E6">
        <w:rPr>
          <w:rFonts w:asciiTheme="minorHAnsi" w:hAnsiTheme="minorHAnsi" w:cstheme="minorHAnsi"/>
        </w:rPr>
        <w:t xml:space="preserve">apping up </w:t>
      </w:r>
      <w:r w:rsidRPr="005C30E6">
        <w:rPr>
          <w:rFonts w:asciiTheme="minorHAnsi" w:hAnsiTheme="minorHAnsi" w:cstheme="minorHAnsi"/>
        </w:rPr>
        <w:t>the</w:t>
      </w:r>
      <w:r w:rsidR="0000266D" w:rsidRPr="005C30E6">
        <w:rPr>
          <w:rFonts w:asciiTheme="minorHAnsi" w:hAnsiTheme="minorHAnsi" w:cstheme="minorHAnsi"/>
        </w:rPr>
        <w:t xml:space="preserve"> 2017-2022 State Personnel Development Grant (SPDG), and have begun the process of selecting districts to participate in </w:t>
      </w:r>
      <w:r w:rsidRPr="005C30E6">
        <w:rPr>
          <w:rFonts w:asciiTheme="minorHAnsi" w:hAnsiTheme="minorHAnsi" w:cstheme="minorHAnsi"/>
        </w:rPr>
        <w:t>the</w:t>
      </w:r>
      <w:r w:rsidR="0000266D" w:rsidRPr="005C30E6">
        <w:rPr>
          <w:rFonts w:asciiTheme="minorHAnsi" w:hAnsiTheme="minorHAnsi" w:cstheme="minorHAnsi"/>
        </w:rPr>
        <w:t xml:space="preserve"> DCI-MTSS (District Continuous Improvement – Multi-Tiered Systems of Support) project through </w:t>
      </w:r>
      <w:r w:rsidRPr="005C30E6">
        <w:rPr>
          <w:rFonts w:asciiTheme="minorHAnsi" w:hAnsiTheme="minorHAnsi" w:cstheme="minorHAnsi"/>
        </w:rPr>
        <w:t>the</w:t>
      </w:r>
      <w:r w:rsidR="0000266D" w:rsidRPr="005C30E6">
        <w:rPr>
          <w:rFonts w:asciiTheme="minorHAnsi" w:hAnsiTheme="minorHAnsi" w:cstheme="minorHAnsi"/>
        </w:rPr>
        <w:t xml:space="preserve"> 2022-2027 SPDG grant.  In this process we are looking at selecting approximately 15 districts that have varied experiences in DCI, School</w:t>
      </w:r>
      <w:r w:rsidR="007477B6" w:rsidRPr="005C30E6">
        <w:rPr>
          <w:rFonts w:asciiTheme="minorHAnsi" w:hAnsiTheme="minorHAnsi" w:cstheme="minorHAnsi"/>
        </w:rPr>
        <w:t>w</w:t>
      </w:r>
      <w:r w:rsidR="0000266D" w:rsidRPr="005C30E6">
        <w:rPr>
          <w:rFonts w:asciiTheme="minorHAnsi" w:hAnsiTheme="minorHAnsi" w:cstheme="minorHAnsi"/>
        </w:rPr>
        <w:t>ide Positive Behavior Support, and the Literacy Work that is part of the Read, Lead Succeed Initiative. We are excited about this co-designed approach that involves voices each step of the way. Our goal is to create a stream-lined approach for districts to engage in MTSS systems and practices in order to improve academic and behavior outcomes with a focus on literacy.</w:t>
      </w:r>
    </w:p>
    <w:p w:rsidR="0000266D" w:rsidRPr="0000266D" w:rsidRDefault="0000266D" w:rsidP="0000266D">
      <w:pPr>
        <w:rPr>
          <w:rFonts w:asciiTheme="minorHAnsi" w:hAnsiTheme="minorHAnsi" w:cstheme="minorHAnsi"/>
        </w:rPr>
      </w:pPr>
    </w:p>
    <w:p w:rsidR="00267CE7" w:rsidRDefault="0000266D" w:rsidP="005C30E6">
      <w:pPr>
        <w:pStyle w:val="ListParagraph"/>
        <w:numPr>
          <w:ilvl w:val="0"/>
          <w:numId w:val="2"/>
        </w:numPr>
        <w:rPr>
          <w:rFonts w:asciiTheme="minorHAnsi" w:hAnsiTheme="minorHAnsi" w:cstheme="minorHAnsi"/>
        </w:rPr>
      </w:pPr>
      <w:r w:rsidRPr="005C30E6">
        <w:rPr>
          <w:rFonts w:asciiTheme="minorHAnsi" w:hAnsiTheme="minorHAnsi" w:cstheme="minorHAnsi"/>
        </w:rPr>
        <w:t xml:space="preserve">Blue Ribbon Commission on Teacher Retention and Recruitment. The Office of Special Education, with input from the Special Education Advisory Panel, has begun work to review certification requirements of both special education teachers and administrators. We are looking at required coursework, with an emphasis on coursework/content covering the writing and implementation of IEP’s and the special education process, behavior (including physically acting out), data-driven </w:t>
      </w:r>
    </w:p>
    <w:p w:rsidR="00267CE7" w:rsidRPr="00267CE7" w:rsidRDefault="00267CE7" w:rsidP="00267CE7">
      <w:pPr>
        <w:pStyle w:val="ListParagraph"/>
        <w:rPr>
          <w:rFonts w:asciiTheme="minorHAnsi" w:hAnsiTheme="minorHAnsi" w:cstheme="minorHAnsi"/>
        </w:rPr>
      </w:pPr>
    </w:p>
    <w:p w:rsidR="0000266D" w:rsidRPr="005C30E6" w:rsidRDefault="0000266D" w:rsidP="00267CE7">
      <w:pPr>
        <w:pStyle w:val="ListParagraph"/>
        <w:rPr>
          <w:rFonts w:asciiTheme="minorHAnsi" w:hAnsiTheme="minorHAnsi" w:cstheme="minorHAnsi"/>
        </w:rPr>
      </w:pPr>
      <w:r w:rsidRPr="005C30E6">
        <w:rPr>
          <w:rFonts w:asciiTheme="minorHAnsi" w:hAnsiTheme="minorHAnsi" w:cstheme="minorHAnsi"/>
        </w:rPr>
        <w:t xml:space="preserve">decision making, inclusionary practices, and field experiences. </w:t>
      </w:r>
    </w:p>
    <w:p w:rsidR="0000266D" w:rsidRPr="0000266D" w:rsidRDefault="0000266D" w:rsidP="0000266D">
      <w:pPr>
        <w:rPr>
          <w:rFonts w:asciiTheme="minorHAnsi" w:hAnsiTheme="minorHAnsi" w:cstheme="minorHAnsi"/>
        </w:rPr>
      </w:pPr>
    </w:p>
    <w:p w:rsidR="0000266D" w:rsidRPr="005C30E6" w:rsidRDefault="005C30E6" w:rsidP="005C30E6">
      <w:pPr>
        <w:pStyle w:val="ListParagraph"/>
        <w:numPr>
          <w:ilvl w:val="0"/>
          <w:numId w:val="2"/>
        </w:numPr>
        <w:rPr>
          <w:rFonts w:asciiTheme="minorHAnsi" w:hAnsiTheme="minorHAnsi" w:cstheme="minorHAnsi"/>
        </w:rPr>
      </w:pPr>
      <w:r>
        <w:rPr>
          <w:rFonts w:asciiTheme="minorHAnsi" w:hAnsiTheme="minorHAnsi" w:cstheme="minorHAnsi"/>
        </w:rPr>
        <w:t>A survey was r</w:t>
      </w:r>
      <w:r w:rsidR="0000266D" w:rsidRPr="005C30E6">
        <w:rPr>
          <w:rFonts w:asciiTheme="minorHAnsi" w:hAnsiTheme="minorHAnsi" w:cstheme="minorHAnsi"/>
        </w:rPr>
        <w:t xml:space="preserve">ecently sent </w:t>
      </w:r>
      <w:r>
        <w:rPr>
          <w:rFonts w:asciiTheme="minorHAnsi" w:hAnsiTheme="minorHAnsi" w:cstheme="minorHAnsi"/>
        </w:rPr>
        <w:t xml:space="preserve">to </w:t>
      </w:r>
      <w:r w:rsidR="0000266D" w:rsidRPr="005C30E6">
        <w:rPr>
          <w:rFonts w:asciiTheme="minorHAnsi" w:hAnsiTheme="minorHAnsi" w:cstheme="minorHAnsi"/>
        </w:rPr>
        <w:t xml:space="preserve">districts and organizations working with special education to gather input from both practitioners and parents on accessibility of parental involvement in the school system, transition, and least restrictive environment. The survey closed on January 31, and we will be sharing information from that survey in the near future.  </w:t>
      </w:r>
    </w:p>
    <w:p w:rsidR="0000266D" w:rsidRPr="0000266D" w:rsidRDefault="0000266D" w:rsidP="0000266D">
      <w:pPr>
        <w:rPr>
          <w:rFonts w:asciiTheme="minorHAnsi" w:hAnsiTheme="minorHAnsi" w:cstheme="minorHAnsi"/>
        </w:rPr>
      </w:pPr>
    </w:p>
    <w:p w:rsidR="0000266D" w:rsidRPr="005C30E6" w:rsidRDefault="005C30E6" w:rsidP="005C30E6">
      <w:pPr>
        <w:pStyle w:val="ListParagraph"/>
        <w:numPr>
          <w:ilvl w:val="0"/>
          <w:numId w:val="2"/>
        </w:numPr>
        <w:rPr>
          <w:rFonts w:asciiTheme="minorHAnsi" w:hAnsiTheme="minorHAnsi" w:cstheme="minorHAnsi"/>
        </w:rPr>
      </w:pPr>
      <w:r>
        <w:rPr>
          <w:rFonts w:asciiTheme="minorHAnsi" w:hAnsiTheme="minorHAnsi" w:cstheme="minorHAnsi"/>
        </w:rPr>
        <w:t>Paperwork is being submitted</w:t>
      </w:r>
      <w:r w:rsidR="0000266D" w:rsidRPr="005C30E6">
        <w:rPr>
          <w:rFonts w:asciiTheme="minorHAnsi" w:hAnsiTheme="minorHAnsi" w:cstheme="minorHAnsi"/>
        </w:rPr>
        <w:t xml:space="preserve"> to renew the contracts for both MSB Parent Advisors and the Blind Low Vision contract through MSU. As part of our work to retain teachers in </w:t>
      </w:r>
      <w:r w:rsidR="007477B6" w:rsidRPr="005C30E6">
        <w:rPr>
          <w:rFonts w:asciiTheme="minorHAnsi" w:hAnsiTheme="minorHAnsi" w:cstheme="minorHAnsi"/>
        </w:rPr>
        <w:t>Missouri</w:t>
      </w:r>
      <w:r w:rsidR="0000266D" w:rsidRPr="005C30E6">
        <w:rPr>
          <w:rFonts w:asciiTheme="minorHAnsi" w:hAnsiTheme="minorHAnsi" w:cstheme="minorHAnsi"/>
        </w:rPr>
        <w:t xml:space="preserve">, we are asking that recipients of the MSU Blind/ Low-Vision grant stay and teach in </w:t>
      </w:r>
      <w:r w:rsidR="007477B6" w:rsidRPr="005C30E6">
        <w:rPr>
          <w:rFonts w:asciiTheme="minorHAnsi" w:hAnsiTheme="minorHAnsi" w:cstheme="minorHAnsi"/>
        </w:rPr>
        <w:t>Missouri</w:t>
      </w:r>
      <w:r w:rsidR="0000266D" w:rsidRPr="005C30E6">
        <w:rPr>
          <w:rFonts w:asciiTheme="minorHAnsi" w:hAnsiTheme="minorHAnsi" w:cstheme="minorHAnsi"/>
        </w:rPr>
        <w:t xml:space="preserve"> for five years following their graduation.   </w:t>
      </w:r>
    </w:p>
    <w:p w:rsidR="0000266D" w:rsidRPr="0000266D" w:rsidRDefault="0000266D" w:rsidP="0000266D">
      <w:pPr>
        <w:rPr>
          <w:rFonts w:asciiTheme="minorHAnsi" w:hAnsiTheme="minorHAnsi" w:cstheme="minorHAnsi"/>
        </w:rPr>
      </w:pPr>
    </w:p>
    <w:p w:rsidR="001A6A83" w:rsidRDefault="001A6A83" w:rsidP="00FF6889">
      <w:pPr>
        <w:rPr>
          <w:rFonts w:asciiTheme="minorHAnsi" w:hAnsiTheme="minorHAnsi" w:cstheme="minorHAnsi"/>
        </w:rPr>
      </w:pPr>
      <w:r w:rsidRPr="001A6A83">
        <w:rPr>
          <w:rFonts w:asciiTheme="minorHAnsi" w:hAnsiTheme="minorHAnsi" w:cstheme="minorHAnsi"/>
          <w:b/>
        </w:rPr>
        <w:t>2023 Sub Committees: Membership and Chairpersons:</w:t>
      </w:r>
      <w:r>
        <w:rPr>
          <w:rFonts w:asciiTheme="minorHAnsi" w:hAnsiTheme="minorHAnsi" w:cstheme="minorHAnsi"/>
        </w:rPr>
        <w:t xml:space="preserve"> C. Keirns reviewed the current subcommittees which consist of Academic and Vocational Services, Children’s Vision Summit, Rules, and Student Achievement. She reviewed subcommittee charge and </w:t>
      </w:r>
      <w:r w:rsidR="00522DF7">
        <w:rPr>
          <w:rFonts w:asciiTheme="minorHAnsi" w:hAnsiTheme="minorHAnsi" w:cstheme="minorHAnsi"/>
        </w:rPr>
        <w:t xml:space="preserve">current </w:t>
      </w:r>
      <w:r>
        <w:rPr>
          <w:rFonts w:asciiTheme="minorHAnsi" w:hAnsiTheme="minorHAnsi" w:cstheme="minorHAnsi"/>
        </w:rPr>
        <w:t>membership. Currently, a chairperson for the Rules committee is needed to fill a vacancy left by Linda Coccovizzo. This has been tabled for further discussion and consideration to be voted on during the May meeting.</w:t>
      </w:r>
      <w:r w:rsidR="00522DF7">
        <w:rPr>
          <w:rFonts w:asciiTheme="minorHAnsi" w:hAnsiTheme="minorHAnsi" w:cstheme="minorHAnsi"/>
        </w:rPr>
        <w:t xml:space="preserve"> A review of members needing to be assigned to a subcommittee has been tabled for the May meeting.</w:t>
      </w:r>
    </w:p>
    <w:p w:rsidR="00522DF7" w:rsidRDefault="00522DF7" w:rsidP="00FF6889">
      <w:pPr>
        <w:rPr>
          <w:rFonts w:asciiTheme="minorHAnsi" w:hAnsiTheme="minorHAnsi" w:cstheme="minorHAnsi"/>
        </w:rPr>
      </w:pPr>
    </w:p>
    <w:p w:rsidR="00522DF7" w:rsidRDefault="00522DF7" w:rsidP="00FF6889">
      <w:pPr>
        <w:rPr>
          <w:rFonts w:asciiTheme="minorHAnsi" w:hAnsiTheme="minorHAnsi" w:cstheme="minorHAnsi"/>
        </w:rPr>
      </w:pPr>
      <w:r w:rsidRPr="00522DF7">
        <w:rPr>
          <w:rFonts w:asciiTheme="minorHAnsi" w:hAnsiTheme="minorHAnsi" w:cstheme="minorHAnsi"/>
          <w:b/>
        </w:rPr>
        <w:t>New Members/Vacancies/Updates:</w:t>
      </w:r>
      <w:r>
        <w:rPr>
          <w:rFonts w:asciiTheme="minorHAnsi" w:hAnsiTheme="minorHAnsi" w:cstheme="minorHAnsi"/>
        </w:rPr>
        <w:t xml:space="preserve"> C. Keirns reviewed the current vacancies still needing to be filled as of the February meeting:</w:t>
      </w:r>
    </w:p>
    <w:p w:rsidR="00522DF7" w:rsidRDefault="00522DF7" w:rsidP="00522DF7">
      <w:pPr>
        <w:pStyle w:val="ListParagraph"/>
        <w:numPr>
          <w:ilvl w:val="0"/>
          <w:numId w:val="3"/>
        </w:numPr>
        <w:rPr>
          <w:rFonts w:asciiTheme="minorHAnsi" w:hAnsiTheme="minorHAnsi" w:cstheme="minorHAnsi"/>
        </w:rPr>
      </w:pPr>
      <w:r>
        <w:rPr>
          <w:rFonts w:asciiTheme="minorHAnsi" w:hAnsiTheme="minorHAnsi" w:cstheme="minorHAnsi"/>
        </w:rPr>
        <w:t>(1) Public School Special Education Administrator</w:t>
      </w:r>
    </w:p>
    <w:p w:rsidR="00522DF7" w:rsidRDefault="00522DF7" w:rsidP="00522DF7">
      <w:pPr>
        <w:pStyle w:val="ListParagraph"/>
        <w:numPr>
          <w:ilvl w:val="0"/>
          <w:numId w:val="3"/>
        </w:numPr>
        <w:rPr>
          <w:rFonts w:asciiTheme="minorHAnsi" w:hAnsiTheme="minorHAnsi" w:cstheme="minorHAnsi"/>
        </w:rPr>
      </w:pPr>
      <w:r>
        <w:rPr>
          <w:rFonts w:asciiTheme="minorHAnsi" w:hAnsiTheme="minorHAnsi" w:cstheme="minorHAnsi"/>
        </w:rPr>
        <w:t>(2) Public School Building Principals</w:t>
      </w:r>
    </w:p>
    <w:p w:rsidR="00522DF7" w:rsidRDefault="00522DF7" w:rsidP="00522DF7">
      <w:pPr>
        <w:pStyle w:val="ListParagraph"/>
        <w:numPr>
          <w:ilvl w:val="0"/>
          <w:numId w:val="3"/>
        </w:numPr>
        <w:rPr>
          <w:rFonts w:asciiTheme="minorHAnsi" w:hAnsiTheme="minorHAnsi" w:cstheme="minorHAnsi"/>
        </w:rPr>
      </w:pPr>
      <w:r>
        <w:rPr>
          <w:rFonts w:asciiTheme="minorHAnsi" w:hAnsiTheme="minorHAnsi" w:cstheme="minorHAnsi"/>
        </w:rPr>
        <w:t>(1) Orientation &amp; Mobility Specialist</w:t>
      </w:r>
    </w:p>
    <w:p w:rsidR="00522DF7" w:rsidRDefault="00C87E5A" w:rsidP="00522DF7">
      <w:pPr>
        <w:pStyle w:val="ListParagraph"/>
        <w:numPr>
          <w:ilvl w:val="0"/>
          <w:numId w:val="3"/>
        </w:numPr>
        <w:rPr>
          <w:rFonts w:asciiTheme="minorHAnsi" w:hAnsiTheme="minorHAnsi" w:cstheme="minorHAnsi"/>
        </w:rPr>
      </w:pPr>
      <w:r>
        <w:rPr>
          <w:rFonts w:asciiTheme="minorHAnsi" w:hAnsiTheme="minorHAnsi" w:cstheme="minorHAnsi"/>
        </w:rPr>
        <w:t>(1) Parent of Blind or Visually Impaired Student Attending Public School in Missouri</w:t>
      </w:r>
    </w:p>
    <w:p w:rsidR="00C87E5A" w:rsidRDefault="00C87E5A" w:rsidP="00522DF7">
      <w:pPr>
        <w:pStyle w:val="ListParagraph"/>
        <w:numPr>
          <w:ilvl w:val="0"/>
          <w:numId w:val="3"/>
        </w:numPr>
        <w:rPr>
          <w:rFonts w:asciiTheme="minorHAnsi" w:hAnsiTheme="minorHAnsi" w:cstheme="minorHAnsi"/>
        </w:rPr>
      </w:pPr>
      <w:r>
        <w:rPr>
          <w:rFonts w:asciiTheme="minorHAnsi" w:hAnsiTheme="minorHAnsi" w:cstheme="minorHAnsi"/>
        </w:rPr>
        <w:t>(2) Student</w:t>
      </w:r>
    </w:p>
    <w:p w:rsidR="00D31CD4" w:rsidRDefault="00D31CD4" w:rsidP="00D31CD4">
      <w:pPr>
        <w:rPr>
          <w:rFonts w:asciiTheme="minorHAnsi" w:hAnsiTheme="minorHAnsi" w:cstheme="minorHAnsi"/>
        </w:rPr>
      </w:pPr>
      <w:r>
        <w:rPr>
          <w:rFonts w:asciiTheme="minorHAnsi" w:hAnsiTheme="minorHAnsi" w:cstheme="minorHAnsi"/>
        </w:rPr>
        <w:t>Currently, we have one student representative, Tara Coccovizzo who has been nominated but was unable to attend today’s Zoom meeting for technical reasons. Hopes to join us during our May meeting.</w:t>
      </w:r>
    </w:p>
    <w:p w:rsidR="00D31CD4" w:rsidRDefault="00D31CD4" w:rsidP="00D31CD4">
      <w:pPr>
        <w:rPr>
          <w:rFonts w:asciiTheme="minorHAnsi" w:hAnsiTheme="minorHAnsi" w:cstheme="minorHAnsi"/>
        </w:rPr>
      </w:pPr>
    </w:p>
    <w:p w:rsidR="00D31CD4" w:rsidRDefault="00D31CD4" w:rsidP="00D31CD4">
      <w:pPr>
        <w:rPr>
          <w:rFonts w:asciiTheme="minorHAnsi" w:hAnsiTheme="minorHAnsi" w:cstheme="minorHAnsi"/>
        </w:rPr>
      </w:pPr>
      <w:r w:rsidRPr="00D31CD4">
        <w:rPr>
          <w:rFonts w:asciiTheme="minorHAnsi" w:hAnsiTheme="minorHAnsi" w:cstheme="minorHAnsi"/>
          <w:b/>
        </w:rPr>
        <w:t xml:space="preserve">2023 Nominations/Election of Officers: </w:t>
      </w:r>
      <w:r>
        <w:rPr>
          <w:rFonts w:asciiTheme="minorHAnsi" w:hAnsiTheme="minorHAnsi" w:cstheme="minorHAnsi"/>
        </w:rPr>
        <w:t xml:space="preserve">C. Keirns opened the floor for nominations for </w:t>
      </w:r>
      <w:r w:rsidR="00A956F5">
        <w:rPr>
          <w:rFonts w:asciiTheme="minorHAnsi" w:hAnsiTheme="minorHAnsi" w:cstheme="minorHAnsi"/>
        </w:rPr>
        <w:t xml:space="preserve">Co-Chairperson. J. Lenk nominated Rose Ehresman; C. Keirns seconded the nomination. Rose accepted and members voted unanimously. Motion carried. </w:t>
      </w:r>
    </w:p>
    <w:p w:rsidR="00A956F5" w:rsidRDefault="00A956F5" w:rsidP="00D31CD4">
      <w:pPr>
        <w:rPr>
          <w:rFonts w:asciiTheme="minorHAnsi" w:hAnsiTheme="minorHAnsi" w:cstheme="minorHAnsi"/>
        </w:rPr>
      </w:pPr>
    </w:p>
    <w:p w:rsidR="00A956F5" w:rsidRDefault="00A956F5" w:rsidP="00D31CD4">
      <w:pPr>
        <w:rPr>
          <w:rFonts w:asciiTheme="minorHAnsi" w:hAnsiTheme="minorHAnsi" w:cstheme="minorHAnsi"/>
        </w:rPr>
      </w:pPr>
      <w:r w:rsidRPr="00A956F5">
        <w:rPr>
          <w:rFonts w:asciiTheme="minorHAnsi" w:hAnsiTheme="minorHAnsi" w:cstheme="minorHAnsi"/>
          <w:b/>
        </w:rPr>
        <w:t xml:space="preserve">2023 Meeting Dates/In-person or Virtual Zoom: </w:t>
      </w:r>
      <w:r>
        <w:rPr>
          <w:rFonts w:asciiTheme="minorHAnsi" w:hAnsiTheme="minorHAnsi" w:cstheme="minorHAnsi"/>
        </w:rPr>
        <w:t xml:space="preserve">C. Keirns </w:t>
      </w:r>
      <w:r w:rsidR="00FF5124">
        <w:rPr>
          <w:rFonts w:asciiTheme="minorHAnsi" w:hAnsiTheme="minorHAnsi" w:cstheme="minorHAnsi"/>
        </w:rPr>
        <w:t>opened the floor to the members to discuss remaining meeting dates for 2023.</w:t>
      </w:r>
    </w:p>
    <w:p w:rsidR="00FF5124" w:rsidRDefault="00FF5124" w:rsidP="00FF5124">
      <w:pPr>
        <w:pStyle w:val="ListParagraph"/>
        <w:numPr>
          <w:ilvl w:val="0"/>
          <w:numId w:val="4"/>
        </w:numPr>
        <w:rPr>
          <w:rFonts w:asciiTheme="minorHAnsi" w:hAnsiTheme="minorHAnsi" w:cstheme="minorHAnsi"/>
        </w:rPr>
      </w:pPr>
      <w:r w:rsidRPr="00FF5124">
        <w:rPr>
          <w:rFonts w:asciiTheme="minorHAnsi" w:hAnsiTheme="minorHAnsi" w:cstheme="minorHAnsi"/>
          <w:b/>
        </w:rPr>
        <w:t>Tuesday, May 9, 2023</w:t>
      </w:r>
      <w:r>
        <w:rPr>
          <w:rFonts w:asciiTheme="minorHAnsi" w:hAnsiTheme="minorHAnsi" w:cstheme="minorHAnsi"/>
        </w:rPr>
        <w:t xml:space="preserve"> – In-Person, Howerton State Office Building, Large Conference Room, Jefferson City, MO. Members had agreed to arrange a tour of the Center for Braille and Narration Production at the Jefferson City Correctional Center. This tour has been postponed and a new date will be discussed during the May meeting. </w:t>
      </w:r>
    </w:p>
    <w:p w:rsidR="00FF5124" w:rsidRDefault="00FF5124" w:rsidP="00FF5124">
      <w:pPr>
        <w:pStyle w:val="ListParagraph"/>
        <w:numPr>
          <w:ilvl w:val="0"/>
          <w:numId w:val="4"/>
        </w:numPr>
        <w:rPr>
          <w:rFonts w:asciiTheme="minorHAnsi" w:hAnsiTheme="minorHAnsi" w:cstheme="minorHAnsi"/>
        </w:rPr>
      </w:pPr>
      <w:r w:rsidRPr="00FF5124">
        <w:rPr>
          <w:rFonts w:asciiTheme="minorHAnsi" w:hAnsiTheme="minorHAnsi" w:cstheme="minorHAnsi"/>
          <w:b/>
        </w:rPr>
        <w:t>Tuesday, November 14, 2023</w:t>
      </w:r>
      <w:r>
        <w:rPr>
          <w:rFonts w:asciiTheme="minorHAnsi" w:hAnsiTheme="minorHAnsi" w:cstheme="minorHAnsi"/>
        </w:rPr>
        <w:t xml:space="preserve"> – In person or virtual to be decided during May meeting. </w:t>
      </w:r>
      <w:r w:rsidR="00F56DA0">
        <w:rPr>
          <w:rFonts w:asciiTheme="minorHAnsi" w:hAnsiTheme="minorHAnsi" w:cstheme="minorHAnsi"/>
        </w:rPr>
        <w:t xml:space="preserve">C. Keirns offered to send out an email to all members to determine the preference of in person or virtual for our November meeting. </w:t>
      </w:r>
      <w:r>
        <w:rPr>
          <w:rFonts w:asciiTheme="minorHAnsi" w:hAnsiTheme="minorHAnsi" w:cstheme="minorHAnsi"/>
        </w:rPr>
        <w:t xml:space="preserve">Samantha Scott has reserved the large conference room for this date at the Howerton Building. </w:t>
      </w:r>
    </w:p>
    <w:p w:rsidR="00FF5124" w:rsidRDefault="00FF5124" w:rsidP="00FF5124">
      <w:pPr>
        <w:rPr>
          <w:rFonts w:asciiTheme="minorHAnsi" w:hAnsiTheme="minorHAnsi" w:cstheme="minorHAnsi"/>
        </w:rPr>
      </w:pPr>
    </w:p>
    <w:p w:rsidR="00FF5124" w:rsidRDefault="00FF5124" w:rsidP="00FF5124">
      <w:pPr>
        <w:rPr>
          <w:rFonts w:asciiTheme="minorHAnsi" w:hAnsiTheme="minorHAnsi" w:cstheme="minorHAnsi"/>
        </w:rPr>
      </w:pPr>
      <w:r w:rsidRPr="00FF5124">
        <w:rPr>
          <w:rFonts w:asciiTheme="minorHAnsi" w:hAnsiTheme="minorHAnsi" w:cstheme="minorHAnsi"/>
          <w:b/>
        </w:rPr>
        <w:t xml:space="preserve">Current Workshops/Events: </w:t>
      </w:r>
      <w:r w:rsidR="00B77017">
        <w:rPr>
          <w:rFonts w:asciiTheme="minorHAnsi" w:hAnsiTheme="minorHAnsi" w:cstheme="minorHAnsi"/>
        </w:rPr>
        <w:t>C. Keirns asked members to submit events, workshop flyers, announcements to her or Regina to be included on the BTF webpage.</w:t>
      </w:r>
    </w:p>
    <w:p w:rsidR="00253F9F" w:rsidRDefault="00253F9F" w:rsidP="00FF5124">
      <w:pPr>
        <w:rPr>
          <w:rFonts w:asciiTheme="minorHAnsi" w:hAnsiTheme="minorHAnsi" w:cstheme="minorHAnsi"/>
        </w:rPr>
      </w:pPr>
    </w:p>
    <w:p w:rsidR="00253F9F" w:rsidRDefault="00253F9F">
      <w:pPr>
        <w:widowControl/>
        <w:autoSpaceDE/>
        <w:autoSpaceDN/>
        <w:spacing w:after="200" w:line="276" w:lineRule="auto"/>
        <w:rPr>
          <w:rFonts w:asciiTheme="minorHAnsi" w:hAnsiTheme="minorHAnsi" w:cstheme="minorHAnsi"/>
          <w:b/>
        </w:rPr>
      </w:pPr>
      <w:r>
        <w:rPr>
          <w:rFonts w:asciiTheme="minorHAnsi" w:hAnsiTheme="minorHAnsi" w:cstheme="minorHAnsi"/>
          <w:b/>
        </w:rPr>
        <w:br w:type="page"/>
      </w:r>
    </w:p>
    <w:p w:rsidR="00253F9F" w:rsidRPr="00CF7D13" w:rsidRDefault="00253F9F" w:rsidP="00FF5124">
      <w:pPr>
        <w:rPr>
          <w:rFonts w:asciiTheme="minorHAnsi" w:hAnsiTheme="minorHAnsi" w:cstheme="minorHAnsi"/>
          <w:b/>
        </w:rPr>
      </w:pPr>
      <w:r w:rsidRPr="00CF7D13">
        <w:rPr>
          <w:rFonts w:asciiTheme="minorHAnsi" w:hAnsiTheme="minorHAnsi" w:cstheme="minorHAnsi"/>
          <w:b/>
        </w:rPr>
        <w:lastRenderedPageBreak/>
        <w:t>Topics of Interest to Discuss During Future Meetings:</w:t>
      </w:r>
    </w:p>
    <w:p w:rsidR="00D31CD4" w:rsidRPr="00CF7D13" w:rsidRDefault="00253F9F" w:rsidP="00253F9F">
      <w:pPr>
        <w:pStyle w:val="ListParagraph"/>
        <w:numPr>
          <w:ilvl w:val="0"/>
          <w:numId w:val="5"/>
        </w:numPr>
        <w:rPr>
          <w:rFonts w:asciiTheme="minorHAnsi" w:hAnsiTheme="minorHAnsi" w:cstheme="minorHAnsi"/>
        </w:rPr>
      </w:pPr>
      <w:r w:rsidRPr="00CF7D13">
        <w:rPr>
          <w:rFonts w:asciiTheme="minorHAnsi" w:hAnsiTheme="minorHAnsi" w:cstheme="minorHAnsi"/>
        </w:rPr>
        <w:t>Braille and Narration Production Tour 2024 for Blind Task Force members</w:t>
      </w:r>
    </w:p>
    <w:p w:rsidR="00253F9F" w:rsidRPr="00CF7D13" w:rsidRDefault="00253F9F" w:rsidP="00253F9F">
      <w:pPr>
        <w:pStyle w:val="ListParagraph"/>
        <w:numPr>
          <w:ilvl w:val="0"/>
          <w:numId w:val="5"/>
        </w:numPr>
        <w:rPr>
          <w:rFonts w:asciiTheme="minorHAnsi" w:hAnsiTheme="minorHAnsi" w:cstheme="minorHAnsi"/>
        </w:rPr>
      </w:pPr>
      <w:r w:rsidRPr="00CF7D13">
        <w:rPr>
          <w:rFonts w:asciiTheme="minorHAnsi" w:hAnsiTheme="minorHAnsi" w:cstheme="minorHAnsi"/>
        </w:rPr>
        <w:t xml:space="preserve">Membership </w:t>
      </w:r>
    </w:p>
    <w:p w:rsidR="00253F9F" w:rsidRPr="00CF7D13" w:rsidRDefault="00253F9F" w:rsidP="00253F9F">
      <w:pPr>
        <w:pStyle w:val="ListParagraph"/>
        <w:numPr>
          <w:ilvl w:val="0"/>
          <w:numId w:val="5"/>
        </w:numPr>
        <w:rPr>
          <w:rFonts w:asciiTheme="minorHAnsi" w:hAnsiTheme="minorHAnsi" w:cstheme="minorHAnsi"/>
        </w:rPr>
      </w:pPr>
      <w:r w:rsidRPr="00CF7D13">
        <w:rPr>
          <w:rFonts w:asciiTheme="minorHAnsi" w:hAnsiTheme="minorHAnsi" w:cstheme="minorHAnsi"/>
        </w:rPr>
        <w:t>Subcommittee Goals for 2024</w:t>
      </w:r>
    </w:p>
    <w:p w:rsidR="00253F9F" w:rsidRPr="00CF7D13" w:rsidRDefault="00253F9F" w:rsidP="00253F9F">
      <w:pPr>
        <w:pStyle w:val="ListParagraph"/>
        <w:numPr>
          <w:ilvl w:val="0"/>
          <w:numId w:val="5"/>
        </w:numPr>
        <w:rPr>
          <w:rFonts w:asciiTheme="minorHAnsi" w:hAnsiTheme="minorHAnsi" w:cstheme="minorHAnsi"/>
        </w:rPr>
      </w:pPr>
      <w:r w:rsidRPr="00CF7D13">
        <w:rPr>
          <w:rFonts w:asciiTheme="minorHAnsi" w:hAnsiTheme="minorHAnsi" w:cstheme="minorHAnsi"/>
        </w:rPr>
        <w:t>Request data from DESE related to Transition and ask Mark Wheatley, Assistant Commissioner, DESE, OSE to make a presentation to the members to discuss his Education Doctorate in Transition</w:t>
      </w:r>
    </w:p>
    <w:p w:rsidR="00253F9F" w:rsidRPr="00CF7D13" w:rsidRDefault="00253F9F" w:rsidP="00253F9F">
      <w:pPr>
        <w:pStyle w:val="ListParagraph"/>
        <w:numPr>
          <w:ilvl w:val="0"/>
          <w:numId w:val="5"/>
        </w:numPr>
        <w:rPr>
          <w:rFonts w:asciiTheme="minorHAnsi" w:hAnsiTheme="minorHAnsi" w:cstheme="minorHAnsi"/>
        </w:rPr>
      </w:pPr>
      <w:r w:rsidRPr="00CF7D13">
        <w:rPr>
          <w:rFonts w:asciiTheme="minorHAnsi" w:hAnsiTheme="minorHAnsi" w:cstheme="minorHAnsi"/>
        </w:rPr>
        <w:t>Broader discussion related to mixed and complex incentives for school districts related to receiving continued transition services after a student has completed their academic requirements for education.</w:t>
      </w:r>
    </w:p>
    <w:p w:rsidR="00253F9F" w:rsidRPr="00CF7D13" w:rsidRDefault="00253F9F" w:rsidP="00253F9F">
      <w:pPr>
        <w:pStyle w:val="ListParagraph"/>
        <w:numPr>
          <w:ilvl w:val="0"/>
          <w:numId w:val="5"/>
        </w:numPr>
        <w:rPr>
          <w:rFonts w:asciiTheme="minorHAnsi" w:hAnsiTheme="minorHAnsi" w:cstheme="minorHAnsi"/>
        </w:rPr>
      </w:pPr>
      <w:r w:rsidRPr="00CF7D13">
        <w:rPr>
          <w:rFonts w:asciiTheme="minorHAnsi" w:hAnsiTheme="minorHAnsi" w:cstheme="minorHAnsi"/>
        </w:rPr>
        <w:t>Planning for the 2024 Children’s Vision Summit</w:t>
      </w:r>
    </w:p>
    <w:p w:rsidR="00253F9F" w:rsidRPr="00CF7D13" w:rsidRDefault="00253F9F" w:rsidP="00253F9F">
      <w:pPr>
        <w:pStyle w:val="ListParagraph"/>
        <w:numPr>
          <w:ilvl w:val="1"/>
          <w:numId w:val="5"/>
        </w:numPr>
        <w:rPr>
          <w:rFonts w:asciiTheme="minorHAnsi" w:hAnsiTheme="minorHAnsi" w:cstheme="minorHAnsi"/>
        </w:rPr>
      </w:pPr>
      <w:r w:rsidRPr="00CF7D13">
        <w:rPr>
          <w:rFonts w:asciiTheme="minorHAnsi" w:hAnsiTheme="minorHAnsi" w:cstheme="minorHAnsi"/>
        </w:rPr>
        <w:t>Possible locations to consider for 2024</w:t>
      </w:r>
    </w:p>
    <w:p w:rsidR="00253F9F" w:rsidRPr="00CF7D13" w:rsidRDefault="00253F9F" w:rsidP="00253F9F">
      <w:pPr>
        <w:pStyle w:val="ListParagraph"/>
        <w:numPr>
          <w:ilvl w:val="2"/>
          <w:numId w:val="5"/>
        </w:numPr>
        <w:rPr>
          <w:rFonts w:asciiTheme="minorHAnsi" w:hAnsiTheme="minorHAnsi" w:cstheme="minorHAnsi"/>
        </w:rPr>
      </w:pPr>
      <w:r w:rsidRPr="00CF7D13">
        <w:rPr>
          <w:rFonts w:asciiTheme="minorHAnsi" w:hAnsiTheme="minorHAnsi" w:cstheme="minorHAnsi"/>
        </w:rPr>
        <w:t>Alpha Pointe, Scottish Rite, Kansas City School for the Blind, MSB, Children’s Center for the Visually Impaired</w:t>
      </w:r>
    </w:p>
    <w:p w:rsidR="00253F9F" w:rsidRPr="00CF7D13" w:rsidRDefault="00253F9F" w:rsidP="00253F9F">
      <w:pPr>
        <w:pStyle w:val="ListParagraph"/>
        <w:numPr>
          <w:ilvl w:val="0"/>
          <w:numId w:val="5"/>
        </w:numPr>
        <w:rPr>
          <w:rFonts w:asciiTheme="minorHAnsi" w:hAnsiTheme="minorHAnsi" w:cstheme="minorHAnsi"/>
        </w:rPr>
      </w:pPr>
      <w:r w:rsidRPr="00CF7D13">
        <w:rPr>
          <w:rFonts w:asciiTheme="minorHAnsi" w:hAnsiTheme="minorHAnsi" w:cstheme="minorHAnsi"/>
        </w:rPr>
        <w:t xml:space="preserve">Ask DESE to pull data on </w:t>
      </w:r>
      <w:r w:rsidR="00D5100C" w:rsidRPr="00CF7D13">
        <w:rPr>
          <w:rFonts w:asciiTheme="minorHAnsi" w:hAnsiTheme="minorHAnsi" w:cstheme="minorHAnsi"/>
        </w:rPr>
        <w:t>s</w:t>
      </w:r>
      <w:r w:rsidRPr="00CF7D13">
        <w:rPr>
          <w:rFonts w:asciiTheme="minorHAnsi" w:hAnsiTheme="minorHAnsi" w:cstheme="minorHAnsi"/>
        </w:rPr>
        <w:t xml:space="preserve">tudent </w:t>
      </w:r>
      <w:r w:rsidR="00D5100C" w:rsidRPr="00CF7D13">
        <w:rPr>
          <w:rFonts w:asciiTheme="minorHAnsi" w:hAnsiTheme="minorHAnsi" w:cstheme="minorHAnsi"/>
        </w:rPr>
        <w:t>a</w:t>
      </w:r>
      <w:r w:rsidRPr="00CF7D13">
        <w:rPr>
          <w:rFonts w:asciiTheme="minorHAnsi" w:hAnsiTheme="minorHAnsi" w:cstheme="minorHAnsi"/>
        </w:rPr>
        <w:t xml:space="preserve">chievement to evaluate and review academic success </w:t>
      </w:r>
    </w:p>
    <w:p w:rsidR="00F56DA0" w:rsidRPr="00CF7D13" w:rsidRDefault="00F56DA0" w:rsidP="00253F9F">
      <w:pPr>
        <w:pStyle w:val="ListParagraph"/>
        <w:numPr>
          <w:ilvl w:val="0"/>
          <w:numId w:val="5"/>
        </w:numPr>
        <w:rPr>
          <w:rFonts w:asciiTheme="minorHAnsi" w:hAnsiTheme="minorHAnsi" w:cstheme="minorHAnsi"/>
        </w:rPr>
      </w:pPr>
      <w:r w:rsidRPr="00CF7D13">
        <w:rPr>
          <w:rFonts w:asciiTheme="minorHAnsi" w:hAnsiTheme="minorHAnsi" w:cstheme="minorHAnsi"/>
        </w:rPr>
        <w:t>Accessib</w:t>
      </w:r>
      <w:r w:rsidR="001308A9" w:rsidRPr="00CF7D13">
        <w:rPr>
          <w:rFonts w:asciiTheme="minorHAnsi" w:hAnsiTheme="minorHAnsi" w:cstheme="minorHAnsi"/>
        </w:rPr>
        <w:t xml:space="preserve">le Materials - </w:t>
      </w:r>
      <w:r w:rsidR="00D5100C" w:rsidRPr="00CF7D13">
        <w:rPr>
          <w:rFonts w:asciiTheme="minorHAnsi" w:hAnsiTheme="minorHAnsi" w:cstheme="minorHAnsi"/>
        </w:rPr>
        <w:t>p</w:t>
      </w:r>
      <w:r w:rsidRPr="00CF7D13">
        <w:rPr>
          <w:rFonts w:asciiTheme="minorHAnsi" w:hAnsiTheme="minorHAnsi" w:cstheme="minorHAnsi"/>
        </w:rPr>
        <w:t>arents and districts need to know what’s available</w:t>
      </w:r>
      <w:r w:rsidR="00D5100C" w:rsidRPr="00CF7D13">
        <w:rPr>
          <w:rFonts w:asciiTheme="minorHAnsi" w:hAnsiTheme="minorHAnsi" w:cstheme="minorHAnsi"/>
        </w:rPr>
        <w:t xml:space="preserve"> (AEM)</w:t>
      </w:r>
      <w:bookmarkStart w:id="0" w:name="_GoBack"/>
      <w:bookmarkEnd w:id="0"/>
    </w:p>
    <w:p w:rsidR="00D5100C" w:rsidRPr="00CF7D13" w:rsidRDefault="00BF3936" w:rsidP="00253F9F">
      <w:pPr>
        <w:pStyle w:val="ListParagraph"/>
        <w:numPr>
          <w:ilvl w:val="0"/>
          <w:numId w:val="5"/>
        </w:numPr>
        <w:rPr>
          <w:rFonts w:asciiTheme="minorHAnsi" w:hAnsiTheme="minorHAnsi" w:cstheme="minorHAnsi"/>
        </w:rPr>
      </w:pPr>
      <w:r w:rsidRPr="00CF7D13">
        <w:rPr>
          <w:rFonts w:asciiTheme="minorHAnsi" w:hAnsiTheme="minorHAnsi" w:cstheme="minorHAnsi"/>
        </w:rPr>
        <w:t>Career Education Special Needs (CESN)</w:t>
      </w:r>
    </w:p>
    <w:p w:rsidR="00F56DA0" w:rsidRPr="00CF7D13" w:rsidRDefault="00F56DA0" w:rsidP="00253F9F">
      <w:pPr>
        <w:pStyle w:val="ListParagraph"/>
        <w:numPr>
          <w:ilvl w:val="0"/>
          <w:numId w:val="5"/>
        </w:numPr>
        <w:rPr>
          <w:rFonts w:asciiTheme="minorHAnsi" w:hAnsiTheme="minorHAnsi" w:cstheme="minorHAnsi"/>
        </w:rPr>
      </w:pPr>
      <w:r w:rsidRPr="00CF7D13">
        <w:rPr>
          <w:rFonts w:asciiTheme="minorHAnsi" w:hAnsiTheme="minorHAnsi" w:cstheme="minorHAnsi"/>
        </w:rPr>
        <w:t xml:space="preserve">Graduation </w:t>
      </w:r>
      <w:r w:rsidR="00D27688" w:rsidRPr="00CF7D13">
        <w:rPr>
          <w:rFonts w:asciiTheme="minorHAnsi" w:hAnsiTheme="minorHAnsi" w:cstheme="minorHAnsi"/>
        </w:rPr>
        <w:t>r</w:t>
      </w:r>
      <w:r w:rsidRPr="00CF7D13">
        <w:rPr>
          <w:rFonts w:asciiTheme="minorHAnsi" w:hAnsiTheme="minorHAnsi" w:cstheme="minorHAnsi"/>
        </w:rPr>
        <w:t>ates</w:t>
      </w:r>
    </w:p>
    <w:p w:rsidR="00F56DA0" w:rsidRPr="00CF7D13" w:rsidRDefault="001308A9" w:rsidP="00253F9F">
      <w:pPr>
        <w:pStyle w:val="ListParagraph"/>
        <w:numPr>
          <w:ilvl w:val="0"/>
          <w:numId w:val="5"/>
        </w:numPr>
        <w:rPr>
          <w:rFonts w:asciiTheme="minorHAnsi" w:hAnsiTheme="minorHAnsi" w:cstheme="minorHAnsi"/>
        </w:rPr>
      </w:pPr>
      <w:r w:rsidRPr="00CF7D13">
        <w:rPr>
          <w:rFonts w:asciiTheme="minorHAnsi" w:hAnsiTheme="minorHAnsi" w:cstheme="minorHAnsi"/>
        </w:rPr>
        <w:t xml:space="preserve">TVI </w:t>
      </w:r>
      <w:r w:rsidR="00D27688" w:rsidRPr="00CF7D13">
        <w:rPr>
          <w:rFonts w:asciiTheme="minorHAnsi" w:hAnsiTheme="minorHAnsi" w:cstheme="minorHAnsi"/>
        </w:rPr>
        <w:t>c</w:t>
      </w:r>
      <w:r w:rsidRPr="00CF7D13">
        <w:rPr>
          <w:rFonts w:asciiTheme="minorHAnsi" w:hAnsiTheme="minorHAnsi" w:cstheme="minorHAnsi"/>
        </w:rPr>
        <w:t xml:space="preserve">oms and </w:t>
      </w:r>
      <w:r w:rsidR="00D27688" w:rsidRPr="00CF7D13">
        <w:rPr>
          <w:rFonts w:asciiTheme="minorHAnsi" w:hAnsiTheme="minorHAnsi" w:cstheme="minorHAnsi"/>
        </w:rPr>
        <w:t>s</w:t>
      </w:r>
      <w:r w:rsidRPr="00CF7D13">
        <w:rPr>
          <w:rFonts w:asciiTheme="minorHAnsi" w:hAnsiTheme="minorHAnsi" w:cstheme="minorHAnsi"/>
        </w:rPr>
        <w:t xml:space="preserve">taffing </w:t>
      </w:r>
      <w:r w:rsidR="00D27688" w:rsidRPr="00CF7D13">
        <w:rPr>
          <w:rFonts w:asciiTheme="minorHAnsi" w:hAnsiTheme="minorHAnsi" w:cstheme="minorHAnsi"/>
        </w:rPr>
        <w:t>i</w:t>
      </w:r>
      <w:r w:rsidRPr="00CF7D13">
        <w:rPr>
          <w:rFonts w:asciiTheme="minorHAnsi" w:hAnsiTheme="minorHAnsi" w:cstheme="minorHAnsi"/>
        </w:rPr>
        <w:t>ssues</w:t>
      </w:r>
    </w:p>
    <w:p w:rsidR="001308A9" w:rsidRPr="00CF7D13" w:rsidRDefault="001308A9" w:rsidP="00253F9F">
      <w:pPr>
        <w:pStyle w:val="ListParagraph"/>
        <w:numPr>
          <w:ilvl w:val="0"/>
          <w:numId w:val="5"/>
        </w:numPr>
        <w:rPr>
          <w:rFonts w:asciiTheme="minorHAnsi" w:hAnsiTheme="minorHAnsi" w:cstheme="minorHAnsi"/>
        </w:rPr>
      </w:pPr>
      <w:r w:rsidRPr="00CF7D13">
        <w:rPr>
          <w:rFonts w:asciiTheme="minorHAnsi" w:hAnsiTheme="minorHAnsi" w:cstheme="minorHAnsi"/>
        </w:rPr>
        <w:t xml:space="preserve">Advocacy and the IEP – </w:t>
      </w:r>
      <w:r w:rsidR="00D27688" w:rsidRPr="00CF7D13">
        <w:rPr>
          <w:rFonts w:asciiTheme="minorHAnsi" w:hAnsiTheme="minorHAnsi" w:cstheme="minorHAnsi"/>
        </w:rPr>
        <w:t>making it relevant</w:t>
      </w:r>
    </w:p>
    <w:p w:rsidR="001308A9" w:rsidRPr="00CF7D13" w:rsidRDefault="001308A9" w:rsidP="00253F9F">
      <w:pPr>
        <w:pStyle w:val="ListParagraph"/>
        <w:numPr>
          <w:ilvl w:val="0"/>
          <w:numId w:val="5"/>
        </w:numPr>
        <w:rPr>
          <w:rFonts w:asciiTheme="minorHAnsi" w:hAnsiTheme="minorHAnsi" w:cstheme="minorHAnsi"/>
        </w:rPr>
      </w:pPr>
      <w:r w:rsidRPr="00CF7D13">
        <w:rPr>
          <w:rFonts w:asciiTheme="minorHAnsi" w:hAnsiTheme="minorHAnsi" w:cstheme="minorHAnsi"/>
        </w:rPr>
        <w:t>Post</w:t>
      </w:r>
      <w:r w:rsidR="00D27688" w:rsidRPr="00CF7D13">
        <w:rPr>
          <w:rFonts w:asciiTheme="minorHAnsi" w:hAnsiTheme="minorHAnsi" w:cstheme="minorHAnsi"/>
        </w:rPr>
        <w:t>-C</w:t>
      </w:r>
      <w:r w:rsidRPr="00CF7D13">
        <w:rPr>
          <w:rFonts w:asciiTheme="minorHAnsi" w:hAnsiTheme="minorHAnsi" w:cstheme="minorHAnsi"/>
        </w:rPr>
        <w:t xml:space="preserve">ovid </w:t>
      </w:r>
      <w:r w:rsidR="00D27688" w:rsidRPr="00CF7D13">
        <w:rPr>
          <w:rFonts w:asciiTheme="minorHAnsi" w:hAnsiTheme="minorHAnsi" w:cstheme="minorHAnsi"/>
        </w:rPr>
        <w:t>r</w:t>
      </w:r>
      <w:r w:rsidRPr="00CF7D13">
        <w:rPr>
          <w:rFonts w:asciiTheme="minorHAnsi" w:hAnsiTheme="minorHAnsi" w:cstheme="minorHAnsi"/>
        </w:rPr>
        <w:t>ecovery</w:t>
      </w:r>
    </w:p>
    <w:p w:rsidR="001308A9" w:rsidRPr="00CF7D13" w:rsidRDefault="001308A9" w:rsidP="001308A9">
      <w:pPr>
        <w:pStyle w:val="ListParagraph"/>
        <w:numPr>
          <w:ilvl w:val="1"/>
          <w:numId w:val="5"/>
        </w:numPr>
        <w:rPr>
          <w:rFonts w:asciiTheme="minorHAnsi" w:hAnsiTheme="minorHAnsi" w:cstheme="minorHAnsi"/>
        </w:rPr>
      </w:pPr>
      <w:r w:rsidRPr="00CF7D13">
        <w:rPr>
          <w:rFonts w:asciiTheme="minorHAnsi" w:hAnsiTheme="minorHAnsi" w:cstheme="minorHAnsi"/>
        </w:rPr>
        <w:t>Teacher Retention</w:t>
      </w:r>
    </w:p>
    <w:p w:rsidR="001308A9" w:rsidRPr="00CF7D13" w:rsidRDefault="001308A9" w:rsidP="001308A9">
      <w:pPr>
        <w:pStyle w:val="ListParagraph"/>
        <w:numPr>
          <w:ilvl w:val="1"/>
          <w:numId w:val="5"/>
        </w:numPr>
        <w:rPr>
          <w:rFonts w:asciiTheme="minorHAnsi" w:hAnsiTheme="minorHAnsi" w:cstheme="minorHAnsi"/>
        </w:rPr>
      </w:pPr>
      <w:r w:rsidRPr="00CF7D13">
        <w:rPr>
          <w:rFonts w:asciiTheme="minorHAnsi" w:hAnsiTheme="minorHAnsi" w:cstheme="minorHAnsi"/>
        </w:rPr>
        <w:t>Mental Health</w:t>
      </w:r>
    </w:p>
    <w:p w:rsidR="001308A9" w:rsidRPr="00CF7D13" w:rsidRDefault="001308A9" w:rsidP="001308A9">
      <w:pPr>
        <w:pStyle w:val="ListParagraph"/>
        <w:numPr>
          <w:ilvl w:val="1"/>
          <w:numId w:val="5"/>
        </w:numPr>
        <w:rPr>
          <w:rFonts w:asciiTheme="minorHAnsi" w:hAnsiTheme="minorHAnsi" w:cstheme="minorHAnsi"/>
        </w:rPr>
      </w:pPr>
      <w:r w:rsidRPr="00CF7D13">
        <w:rPr>
          <w:rFonts w:asciiTheme="minorHAnsi" w:hAnsiTheme="minorHAnsi" w:cstheme="minorHAnsi"/>
        </w:rPr>
        <w:t>Need for TVI’s</w:t>
      </w:r>
    </w:p>
    <w:p w:rsidR="001308A9" w:rsidRPr="00CF7D13" w:rsidRDefault="001308A9" w:rsidP="001308A9">
      <w:pPr>
        <w:pStyle w:val="ListParagraph"/>
        <w:numPr>
          <w:ilvl w:val="1"/>
          <w:numId w:val="5"/>
        </w:numPr>
        <w:rPr>
          <w:rFonts w:asciiTheme="minorHAnsi" w:hAnsiTheme="minorHAnsi" w:cstheme="minorHAnsi"/>
        </w:rPr>
      </w:pPr>
      <w:r w:rsidRPr="00CF7D13">
        <w:rPr>
          <w:rFonts w:asciiTheme="minorHAnsi" w:hAnsiTheme="minorHAnsi" w:cstheme="minorHAnsi"/>
        </w:rPr>
        <w:t>Filling the gaps left by distance learning as students return to the classroom</w:t>
      </w:r>
    </w:p>
    <w:p w:rsidR="001308A9" w:rsidRPr="00CF7D13" w:rsidRDefault="001308A9" w:rsidP="001308A9">
      <w:pPr>
        <w:pStyle w:val="ListParagraph"/>
        <w:numPr>
          <w:ilvl w:val="1"/>
          <w:numId w:val="5"/>
        </w:numPr>
        <w:rPr>
          <w:rFonts w:asciiTheme="minorHAnsi" w:hAnsiTheme="minorHAnsi" w:cstheme="minorHAnsi"/>
        </w:rPr>
      </w:pPr>
      <w:r w:rsidRPr="00CF7D13">
        <w:rPr>
          <w:rFonts w:asciiTheme="minorHAnsi" w:hAnsiTheme="minorHAnsi" w:cstheme="minorHAnsi"/>
        </w:rPr>
        <w:t>Moving from a five-day week to a four-day week – Does it fundamentally change the instructional approach and effectiveness?</w:t>
      </w:r>
      <w:r w:rsidR="00D5100C" w:rsidRPr="00CF7D13">
        <w:rPr>
          <w:rFonts w:asciiTheme="minorHAnsi" w:hAnsiTheme="minorHAnsi" w:cstheme="minorHAnsi"/>
        </w:rPr>
        <w:t xml:space="preserve"> What effect might it have on student stability?</w:t>
      </w:r>
    </w:p>
    <w:p w:rsidR="001308A9" w:rsidRPr="00CF7D13" w:rsidRDefault="001308A9" w:rsidP="001308A9">
      <w:pPr>
        <w:pStyle w:val="ListParagraph"/>
        <w:numPr>
          <w:ilvl w:val="2"/>
          <w:numId w:val="5"/>
        </w:numPr>
        <w:rPr>
          <w:rFonts w:asciiTheme="minorHAnsi" w:hAnsiTheme="minorHAnsi" w:cstheme="minorHAnsi"/>
        </w:rPr>
      </w:pPr>
      <w:r w:rsidRPr="00CF7D13">
        <w:rPr>
          <w:rFonts w:asciiTheme="minorHAnsi" w:hAnsiTheme="minorHAnsi" w:cstheme="minorHAnsi"/>
        </w:rPr>
        <w:t xml:space="preserve">Challenges of Childcare </w:t>
      </w:r>
    </w:p>
    <w:p w:rsidR="001308A9" w:rsidRPr="00CF7D13" w:rsidRDefault="001308A9" w:rsidP="001308A9">
      <w:pPr>
        <w:pStyle w:val="ListParagraph"/>
        <w:numPr>
          <w:ilvl w:val="2"/>
          <w:numId w:val="5"/>
        </w:numPr>
        <w:rPr>
          <w:rFonts w:asciiTheme="minorHAnsi" w:hAnsiTheme="minorHAnsi" w:cstheme="minorHAnsi"/>
        </w:rPr>
      </w:pPr>
      <w:r w:rsidRPr="00CF7D13">
        <w:rPr>
          <w:rFonts w:asciiTheme="minorHAnsi" w:hAnsiTheme="minorHAnsi" w:cstheme="minorHAnsi"/>
        </w:rPr>
        <w:t>Parent Employment</w:t>
      </w:r>
    </w:p>
    <w:p w:rsidR="001308A9" w:rsidRPr="00CF7D13" w:rsidRDefault="001308A9" w:rsidP="001308A9">
      <w:pPr>
        <w:pStyle w:val="ListParagraph"/>
        <w:numPr>
          <w:ilvl w:val="2"/>
          <w:numId w:val="5"/>
        </w:numPr>
        <w:rPr>
          <w:rFonts w:asciiTheme="minorHAnsi" w:hAnsiTheme="minorHAnsi" w:cstheme="minorHAnsi"/>
        </w:rPr>
      </w:pPr>
      <w:r w:rsidRPr="00CF7D13">
        <w:rPr>
          <w:rFonts w:asciiTheme="minorHAnsi" w:hAnsiTheme="minorHAnsi" w:cstheme="minorHAnsi"/>
        </w:rPr>
        <w:t>A Safe Place at School</w:t>
      </w:r>
    </w:p>
    <w:p w:rsidR="001308A9" w:rsidRPr="00CF7D13" w:rsidRDefault="001308A9" w:rsidP="001308A9">
      <w:pPr>
        <w:pStyle w:val="ListParagraph"/>
        <w:numPr>
          <w:ilvl w:val="2"/>
          <w:numId w:val="5"/>
        </w:numPr>
        <w:rPr>
          <w:rFonts w:asciiTheme="minorHAnsi" w:hAnsiTheme="minorHAnsi" w:cstheme="minorHAnsi"/>
        </w:rPr>
      </w:pPr>
      <w:r w:rsidRPr="00CF7D13">
        <w:rPr>
          <w:rFonts w:asciiTheme="minorHAnsi" w:hAnsiTheme="minorHAnsi" w:cstheme="minorHAnsi"/>
        </w:rPr>
        <w:t>Feeding our Students</w:t>
      </w:r>
    </w:p>
    <w:p w:rsidR="00D5100C" w:rsidRPr="00CF7D13" w:rsidRDefault="00D5100C" w:rsidP="001308A9">
      <w:pPr>
        <w:pStyle w:val="ListParagraph"/>
        <w:numPr>
          <w:ilvl w:val="2"/>
          <w:numId w:val="5"/>
        </w:numPr>
        <w:rPr>
          <w:rFonts w:asciiTheme="minorHAnsi" w:hAnsiTheme="minorHAnsi" w:cstheme="minorHAnsi"/>
        </w:rPr>
      </w:pPr>
      <w:r w:rsidRPr="00CF7D13">
        <w:rPr>
          <w:rFonts w:asciiTheme="minorHAnsi" w:hAnsiTheme="minorHAnsi" w:cstheme="minorHAnsi"/>
        </w:rPr>
        <w:t>What does this accomplish in preparing our students for a 40-hour-a-week Workforce?</w:t>
      </w:r>
    </w:p>
    <w:p w:rsidR="00D27688" w:rsidRPr="00CF7D13" w:rsidRDefault="001308A9" w:rsidP="00E36641">
      <w:pPr>
        <w:pStyle w:val="ListParagraph"/>
        <w:numPr>
          <w:ilvl w:val="0"/>
          <w:numId w:val="5"/>
        </w:numPr>
        <w:rPr>
          <w:rFonts w:asciiTheme="minorHAnsi" w:hAnsiTheme="minorHAnsi" w:cstheme="minorHAnsi"/>
        </w:rPr>
      </w:pPr>
      <w:r w:rsidRPr="00CF7D13">
        <w:rPr>
          <w:rFonts w:asciiTheme="minorHAnsi" w:hAnsiTheme="minorHAnsi" w:cstheme="minorHAnsi"/>
        </w:rPr>
        <w:t xml:space="preserve">504 </w:t>
      </w:r>
      <w:r w:rsidR="00D5100C" w:rsidRPr="00CF7D13">
        <w:rPr>
          <w:rFonts w:asciiTheme="minorHAnsi" w:hAnsiTheme="minorHAnsi" w:cstheme="minorHAnsi"/>
        </w:rPr>
        <w:t xml:space="preserve">and </w:t>
      </w:r>
      <w:r w:rsidR="00D27688" w:rsidRPr="00CF7D13">
        <w:rPr>
          <w:rFonts w:asciiTheme="minorHAnsi" w:hAnsiTheme="minorHAnsi" w:cstheme="minorHAnsi"/>
        </w:rPr>
        <w:t>v</w:t>
      </w:r>
      <w:r w:rsidR="00D5100C" w:rsidRPr="00CF7D13">
        <w:rPr>
          <w:rFonts w:asciiTheme="minorHAnsi" w:hAnsiTheme="minorHAnsi" w:cstheme="minorHAnsi"/>
        </w:rPr>
        <w:t xml:space="preserve">isual </w:t>
      </w:r>
      <w:r w:rsidR="00D27688" w:rsidRPr="00CF7D13">
        <w:rPr>
          <w:rFonts w:asciiTheme="minorHAnsi" w:hAnsiTheme="minorHAnsi" w:cstheme="minorHAnsi"/>
        </w:rPr>
        <w:t>i</w:t>
      </w:r>
      <w:r w:rsidR="00D5100C" w:rsidRPr="00CF7D13">
        <w:rPr>
          <w:rFonts w:asciiTheme="minorHAnsi" w:hAnsiTheme="minorHAnsi" w:cstheme="minorHAnsi"/>
        </w:rPr>
        <w:t>mpairment/</w:t>
      </w:r>
      <w:r w:rsidR="00D27688" w:rsidRPr="00CF7D13">
        <w:rPr>
          <w:rFonts w:asciiTheme="minorHAnsi" w:hAnsiTheme="minorHAnsi" w:cstheme="minorHAnsi"/>
        </w:rPr>
        <w:t>b</w:t>
      </w:r>
      <w:r w:rsidR="00D5100C" w:rsidRPr="00CF7D13">
        <w:rPr>
          <w:rFonts w:asciiTheme="minorHAnsi" w:hAnsiTheme="minorHAnsi" w:cstheme="minorHAnsi"/>
        </w:rPr>
        <w:t xml:space="preserve">lindness </w:t>
      </w:r>
      <w:r w:rsidR="00D27688" w:rsidRPr="00CF7D13">
        <w:rPr>
          <w:rFonts w:asciiTheme="minorHAnsi" w:hAnsiTheme="minorHAnsi" w:cstheme="minorHAnsi"/>
        </w:rPr>
        <w:t>s</w:t>
      </w:r>
      <w:r w:rsidR="00D5100C" w:rsidRPr="00CF7D13">
        <w:rPr>
          <w:rFonts w:asciiTheme="minorHAnsi" w:hAnsiTheme="minorHAnsi" w:cstheme="minorHAnsi"/>
        </w:rPr>
        <w:t>ervices</w:t>
      </w:r>
    </w:p>
    <w:p w:rsidR="00D5100C" w:rsidRPr="00CF7D13" w:rsidRDefault="00D5100C" w:rsidP="00E36641">
      <w:pPr>
        <w:pStyle w:val="ListParagraph"/>
        <w:numPr>
          <w:ilvl w:val="0"/>
          <w:numId w:val="5"/>
        </w:numPr>
        <w:rPr>
          <w:rFonts w:asciiTheme="minorHAnsi" w:hAnsiTheme="minorHAnsi" w:cstheme="minorHAnsi"/>
        </w:rPr>
      </w:pPr>
      <w:r w:rsidRPr="00CF7D13">
        <w:rPr>
          <w:rFonts w:asciiTheme="minorHAnsi" w:hAnsiTheme="minorHAnsi" w:cstheme="minorHAnsi"/>
        </w:rPr>
        <w:t xml:space="preserve">How </w:t>
      </w:r>
      <w:r w:rsidR="00D27688" w:rsidRPr="00CF7D13">
        <w:rPr>
          <w:rFonts w:asciiTheme="minorHAnsi" w:hAnsiTheme="minorHAnsi" w:cstheme="minorHAnsi"/>
        </w:rPr>
        <w:t>a</w:t>
      </w:r>
      <w:r w:rsidRPr="00CF7D13">
        <w:rPr>
          <w:rFonts w:asciiTheme="minorHAnsi" w:hAnsiTheme="minorHAnsi" w:cstheme="minorHAnsi"/>
        </w:rPr>
        <w:t xml:space="preserve">re </w:t>
      </w:r>
      <w:r w:rsidR="00D27688" w:rsidRPr="00CF7D13">
        <w:rPr>
          <w:rFonts w:asciiTheme="minorHAnsi" w:hAnsiTheme="minorHAnsi" w:cstheme="minorHAnsi"/>
        </w:rPr>
        <w:t>w</w:t>
      </w:r>
      <w:r w:rsidRPr="00CF7D13">
        <w:rPr>
          <w:rFonts w:asciiTheme="minorHAnsi" w:hAnsiTheme="minorHAnsi" w:cstheme="minorHAnsi"/>
        </w:rPr>
        <w:t xml:space="preserve">e </w:t>
      </w:r>
      <w:r w:rsidR="00D27688" w:rsidRPr="00CF7D13">
        <w:rPr>
          <w:rFonts w:asciiTheme="minorHAnsi" w:hAnsiTheme="minorHAnsi" w:cstheme="minorHAnsi"/>
        </w:rPr>
        <w:t>s</w:t>
      </w:r>
      <w:r w:rsidRPr="00CF7D13">
        <w:rPr>
          <w:rFonts w:asciiTheme="minorHAnsi" w:hAnsiTheme="minorHAnsi" w:cstheme="minorHAnsi"/>
        </w:rPr>
        <w:t xml:space="preserve">upporting (or </w:t>
      </w:r>
      <w:r w:rsidR="00D27688" w:rsidRPr="00CF7D13">
        <w:rPr>
          <w:rFonts w:asciiTheme="minorHAnsi" w:hAnsiTheme="minorHAnsi" w:cstheme="minorHAnsi"/>
        </w:rPr>
        <w:t>f</w:t>
      </w:r>
      <w:r w:rsidRPr="00CF7D13">
        <w:rPr>
          <w:rFonts w:asciiTheme="minorHAnsi" w:hAnsiTheme="minorHAnsi" w:cstheme="minorHAnsi"/>
        </w:rPr>
        <w:t xml:space="preserve">ailing) our </w:t>
      </w:r>
      <w:r w:rsidR="00D27688" w:rsidRPr="00CF7D13">
        <w:rPr>
          <w:rFonts w:asciiTheme="minorHAnsi" w:hAnsiTheme="minorHAnsi" w:cstheme="minorHAnsi"/>
        </w:rPr>
        <w:t>t</w:t>
      </w:r>
      <w:r w:rsidRPr="00CF7D13">
        <w:rPr>
          <w:rFonts w:asciiTheme="minorHAnsi" w:hAnsiTheme="minorHAnsi" w:cstheme="minorHAnsi"/>
        </w:rPr>
        <w:t xml:space="preserve">eachers? </w:t>
      </w:r>
    </w:p>
    <w:p w:rsidR="00D5100C" w:rsidRPr="00CF7D13" w:rsidRDefault="00D5100C" w:rsidP="001308A9">
      <w:pPr>
        <w:pStyle w:val="ListParagraph"/>
        <w:numPr>
          <w:ilvl w:val="0"/>
          <w:numId w:val="5"/>
        </w:numPr>
        <w:rPr>
          <w:rFonts w:asciiTheme="minorHAnsi" w:hAnsiTheme="minorHAnsi" w:cstheme="minorHAnsi"/>
        </w:rPr>
      </w:pPr>
      <w:r w:rsidRPr="00CF7D13">
        <w:rPr>
          <w:rFonts w:asciiTheme="minorHAnsi" w:hAnsiTheme="minorHAnsi" w:cstheme="minorHAnsi"/>
        </w:rPr>
        <w:t xml:space="preserve">We </w:t>
      </w:r>
      <w:r w:rsidR="00D27688" w:rsidRPr="00CF7D13">
        <w:rPr>
          <w:rFonts w:asciiTheme="minorHAnsi" w:hAnsiTheme="minorHAnsi" w:cstheme="minorHAnsi"/>
        </w:rPr>
        <w:t>d</w:t>
      </w:r>
      <w:r w:rsidRPr="00CF7D13">
        <w:rPr>
          <w:rFonts w:asciiTheme="minorHAnsi" w:hAnsiTheme="minorHAnsi" w:cstheme="minorHAnsi"/>
        </w:rPr>
        <w:t xml:space="preserve">on’t </w:t>
      </w:r>
      <w:r w:rsidR="00D27688" w:rsidRPr="00CF7D13">
        <w:rPr>
          <w:rFonts w:asciiTheme="minorHAnsi" w:hAnsiTheme="minorHAnsi" w:cstheme="minorHAnsi"/>
        </w:rPr>
        <w:t>h</w:t>
      </w:r>
      <w:r w:rsidRPr="00CF7D13">
        <w:rPr>
          <w:rFonts w:asciiTheme="minorHAnsi" w:hAnsiTheme="minorHAnsi" w:cstheme="minorHAnsi"/>
        </w:rPr>
        <w:t xml:space="preserve">ave a </w:t>
      </w:r>
      <w:r w:rsidR="00D27688" w:rsidRPr="00CF7D13">
        <w:rPr>
          <w:rFonts w:asciiTheme="minorHAnsi" w:hAnsiTheme="minorHAnsi" w:cstheme="minorHAnsi"/>
        </w:rPr>
        <w:t>t</w:t>
      </w:r>
      <w:r w:rsidRPr="00CF7D13">
        <w:rPr>
          <w:rFonts w:asciiTheme="minorHAnsi" w:hAnsiTheme="minorHAnsi" w:cstheme="minorHAnsi"/>
        </w:rPr>
        <w:t xml:space="preserve">eacher </w:t>
      </w:r>
      <w:r w:rsidR="00D27688" w:rsidRPr="00CF7D13">
        <w:rPr>
          <w:rFonts w:asciiTheme="minorHAnsi" w:hAnsiTheme="minorHAnsi" w:cstheme="minorHAnsi"/>
        </w:rPr>
        <w:t>s</w:t>
      </w:r>
      <w:r w:rsidRPr="00CF7D13">
        <w:rPr>
          <w:rFonts w:asciiTheme="minorHAnsi" w:hAnsiTheme="minorHAnsi" w:cstheme="minorHAnsi"/>
        </w:rPr>
        <w:t>hortage</w:t>
      </w:r>
      <w:r w:rsidR="00D27688" w:rsidRPr="00CF7D13">
        <w:rPr>
          <w:rFonts w:asciiTheme="minorHAnsi" w:hAnsiTheme="minorHAnsi" w:cstheme="minorHAnsi"/>
        </w:rPr>
        <w:t xml:space="preserve"> w</w:t>
      </w:r>
      <w:r w:rsidRPr="00CF7D13">
        <w:rPr>
          <w:rFonts w:asciiTheme="minorHAnsi" w:hAnsiTheme="minorHAnsi" w:cstheme="minorHAnsi"/>
        </w:rPr>
        <w:t xml:space="preserve">e </w:t>
      </w:r>
      <w:r w:rsidR="00D27688" w:rsidRPr="00CF7D13">
        <w:rPr>
          <w:rFonts w:asciiTheme="minorHAnsi" w:hAnsiTheme="minorHAnsi" w:cstheme="minorHAnsi"/>
        </w:rPr>
        <w:t>h</w:t>
      </w:r>
      <w:r w:rsidRPr="00CF7D13">
        <w:rPr>
          <w:rFonts w:asciiTheme="minorHAnsi" w:hAnsiTheme="minorHAnsi" w:cstheme="minorHAnsi"/>
        </w:rPr>
        <w:t>ave a Master’s-</w:t>
      </w:r>
      <w:r w:rsidR="00D27688" w:rsidRPr="00CF7D13">
        <w:rPr>
          <w:rFonts w:asciiTheme="minorHAnsi" w:hAnsiTheme="minorHAnsi" w:cstheme="minorHAnsi"/>
        </w:rPr>
        <w:t>t</w:t>
      </w:r>
      <w:r w:rsidRPr="00CF7D13">
        <w:rPr>
          <w:rFonts w:asciiTheme="minorHAnsi" w:hAnsiTheme="minorHAnsi" w:cstheme="minorHAnsi"/>
        </w:rPr>
        <w:t xml:space="preserve">rained </w:t>
      </w:r>
      <w:r w:rsidR="00D27688" w:rsidRPr="00CF7D13">
        <w:rPr>
          <w:rFonts w:asciiTheme="minorHAnsi" w:hAnsiTheme="minorHAnsi" w:cstheme="minorHAnsi"/>
        </w:rPr>
        <w:t>s</w:t>
      </w:r>
      <w:r w:rsidRPr="00CF7D13">
        <w:rPr>
          <w:rFonts w:asciiTheme="minorHAnsi" w:hAnsiTheme="minorHAnsi" w:cstheme="minorHAnsi"/>
        </w:rPr>
        <w:t xml:space="preserve">hortage of </w:t>
      </w:r>
      <w:r w:rsidR="00D27688" w:rsidRPr="00CF7D13">
        <w:rPr>
          <w:rFonts w:asciiTheme="minorHAnsi" w:hAnsiTheme="minorHAnsi" w:cstheme="minorHAnsi"/>
        </w:rPr>
        <w:t>i</w:t>
      </w:r>
      <w:r w:rsidRPr="00CF7D13">
        <w:rPr>
          <w:rFonts w:asciiTheme="minorHAnsi" w:hAnsiTheme="minorHAnsi" w:cstheme="minorHAnsi"/>
        </w:rPr>
        <w:t xml:space="preserve">ndividuals </w:t>
      </w:r>
      <w:r w:rsidR="00D27688" w:rsidRPr="00CF7D13">
        <w:rPr>
          <w:rFonts w:asciiTheme="minorHAnsi" w:hAnsiTheme="minorHAnsi" w:cstheme="minorHAnsi"/>
        </w:rPr>
        <w:t>w</w:t>
      </w:r>
      <w:r w:rsidRPr="00CF7D13">
        <w:rPr>
          <w:rFonts w:asciiTheme="minorHAnsi" w:hAnsiTheme="minorHAnsi" w:cstheme="minorHAnsi"/>
        </w:rPr>
        <w:t xml:space="preserve">illing to </w:t>
      </w:r>
      <w:r w:rsidR="00D27688" w:rsidRPr="00CF7D13">
        <w:rPr>
          <w:rFonts w:asciiTheme="minorHAnsi" w:hAnsiTheme="minorHAnsi" w:cstheme="minorHAnsi"/>
        </w:rPr>
        <w:t>w</w:t>
      </w:r>
      <w:r w:rsidRPr="00CF7D13">
        <w:rPr>
          <w:rFonts w:asciiTheme="minorHAnsi" w:hAnsiTheme="minorHAnsi" w:cstheme="minorHAnsi"/>
        </w:rPr>
        <w:t xml:space="preserve">ork for $35,000 a </w:t>
      </w:r>
      <w:r w:rsidR="00D27688" w:rsidRPr="00CF7D13">
        <w:rPr>
          <w:rFonts w:asciiTheme="minorHAnsi" w:hAnsiTheme="minorHAnsi" w:cstheme="minorHAnsi"/>
        </w:rPr>
        <w:t>y</w:t>
      </w:r>
      <w:r w:rsidRPr="00CF7D13">
        <w:rPr>
          <w:rFonts w:asciiTheme="minorHAnsi" w:hAnsiTheme="minorHAnsi" w:cstheme="minorHAnsi"/>
        </w:rPr>
        <w:t>ear in Missouri</w:t>
      </w:r>
    </w:p>
    <w:p w:rsidR="00D5100C" w:rsidRPr="00CF7D13" w:rsidRDefault="00D27688" w:rsidP="001308A9">
      <w:pPr>
        <w:pStyle w:val="ListParagraph"/>
        <w:numPr>
          <w:ilvl w:val="0"/>
          <w:numId w:val="5"/>
        </w:numPr>
        <w:rPr>
          <w:rFonts w:asciiTheme="minorHAnsi" w:hAnsiTheme="minorHAnsi" w:cstheme="minorHAnsi"/>
        </w:rPr>
      </w:pPr>
      <w:r w:rsidRPr="00CF7D13">
        <w:rPr>
          <w:rFonts w:asciiTheme="minorHAnsi" w:hAnsiTheme="minorHAnsi" w:cstheme="minorHAnsi"/>
        </w:rPr>
        <w:t xml:space="preserve">How can we teach our students </w:t>
      </w:r>
      <w:r w:rsidR="00D5100C" w:rsidRPr="00CF7D13">
        <w:rPr>
          <w:rFonts w:asciiTheme="minorHAnsi" w:hAnsiTheme="minorHAnsi" w:cstheme="minorHAnsi"/>
        </w:rPr>
        <w:t>(6</w:t>
      </w:r>
      <w:r w:rsidR="00D5100C" w:rsidRPr="00CF7D13">
        <w:rPr>
          <w:rFonts w:asciiTheme="minorHAnsi" w:hAnsiTheme="minorHAnsi" w:cstheme="minorHAnsi"/>
          <w:vertAlign w:val="superscript"/>
        </w:rPr>
        <w:t>th</w:t>
      </w:r>
      <w:r w:rsidR="00D5100C" w:rsidRPr="00CF7D13">
        <w:rPr>
          <w:rFonts w:asciiTheme="minorHAnsi" w:hAnsiTheme="minorHAnsi" w:cstheme="minorHAnsi"/>
        </w:rPr>
        <w:t xml:space="preserve"> – 12</w:t>
      </w:r>
      <w:r w:rsidR="00D5100C" w:rsidRPr="00CF7D13">
        <w:rPr>
          <w:rFonts w:asciiTheme="minorHAnsi" w:hAnsiTheme="minorHAnsi" w:cstheme="minorHAnsi"/>
          <w:vertAlign w:val="superscript"/>
        </w:rPr>
        <w:t>th</w:t>
      </w:r>
      <w:r w:rsidR="00D5100C" w:rsidRPr="00CF7D13">
        <w:rPr>
          <w:rFonts w:asciiTheme="minorHAnsi" w:hAnsiTheme="minorHAnsi" w:cstheme="minorHAnsi"/>
        </w:rPr>
        <w:t xml:space="preserve"> Grade) that </w:t>
      </w:r>
      <w:r w:rsidRPr="00CF7D13">
        <w:rPr>
          <w:rFonts w:asciiTheme="minorHAnsi" w:hAnsiTheme="minorHAnsi" w:cstheme="minorHAnsi"/>
        </w:rPr>
        <w:t>e</w:t>
      </w:r>
      <w:r w:rsidR="00D5100C" w:rsidRPr="00CF7D13">
        <w:rPr>
          <w:rFonts w:asciiTheme="minorHAnsi" w:hAnsiTheme="minorHAnsi" w:cstheme="minorHAnsi"/>
        </w:rPr>
        <w:t xml:space="preserve">ducation is a </w:t>
      </w:r>
      <w:r w:rsidRPr="00CF7D13">
        <w:rPr>
          <w:rFonts w:asciiTheme="minorHAnsi" w:hAnsiTheme="minorHAnsi" w:cstheme="minorHAnsi"/>
        </w:rPr>
        <w:t>v</w:t>
      </w:r>
      <w:r w:rsidR="00D5100C" w:rsidRPr="00CF7D13">
        <w:rPr>
          <w:rFonts w:asciiTheme="minorHAnsi" w:hAnsiTheme="minorHAnsi" w:cstheme="minorHAnsi"/>
        </w:rPr>
        <w:t xml:space="preserve">iable </w:t>
      </w:r>
      <w:r w:rsidRPr="00CF7D13">
        <w:rPr>
          <w:rFonts w:asciiTheme="minorHAnsi" w:hAnsiTheme="minorHAnsi" w:cstheme="minorHAnsi"/>
        </w:rPr>
        <w:t>p</w:t>
      </w:r>
      <w:r w:rsidR="00D5100C" w:rsidRPr="00CF7D13">
        <w:rPr>
          <w:rFonts w:asciiTheme="minorHAnsi" w:hAnsiTheme="minorHAnsi" w:cstheme="minorHAnsi"/>
        </w:rPr>
        <w:t>rofession</w:t>
      </w:r>
      <w:r w:rsidRPr="00CF7D13">
        <w:rPr>
          <w:rFonts w:asciiTheme="minorHAnsi" w:hAnsiTheme="minorHAnsi" w:cstheme="minorHAnsi"/>
        </w:rPr>
        <w:t>?</w:t>
      </w:r>
    </w:p>
    <w:p w:rsidR="00D5100C" w:rsidRPr="00CF7D13" w:rsidRDefault="00D5100C" w:rsidP="001308A9">
      <w:pPr>
        <w:pStyle w:val="ListParagraph"/>
        <w:numPr>
          <w:ilvl w:val="0"/>
          <w:numId w:val="5"/>
        </w:numPr>
        <w:rPr>
          <w:rFonts w:asciiTheme="minorHAnsi" w:hAnsiTheme="minorHAnsi" w:cstheme="minorHAnsi"/>
        </w:rPr>
      </w:pPr>
      <w:r w:rsidRPr="00CF7D13">
        <w:rPr>
          <w:rFonts w:asciiTheme="minorHAnsi" w:hAnsiTheme="minorHAnsi" w:cstheme="minorHAnsi"/>
        </w:rPr>
        <w:t xml:space="preserve">What Are DESE’s Requirements for TVI </w:t>
      </w:r>
      <w:r w:rsidR="00D27688" w:rsidRPr="00CF7D13">
        <w:rPr>
          <w:rFonts w:asciiTheme="minorHAnsi" w:hAnsiTheme="minorHAnsi" w:cstheme="minorHAnsi"/>
        </w:rPr>
        <w:t>c</w:t>
      </w:r>
      <w:r w:rsidRPr="00CF7D13">
        <w:rPr>
          <w:rFonts w:asciiTheme="minorHAnsi" w:hAnsiTheme="minorHAnsi" w:cstheme="minorHAnsi"/>
        </w:rPr>
        <w:t>ertification?</w:t>
      </w:r>
    </w:p>
    <w:p w:rsidR="00D5100C" w:rsidRPr="00CF7D13" w:rsidRDefault="00D5100C" w:rsidP="001308A9">
      <w:pPr>
        <w:pStyle w:val="ListParagraph"/>
        <w:numPr>
          <w:ilvl w:val="0"/>
          <w:numId w:val="5"/>
        </w:numPr>
        <w:rPr>
          <w:rFonts w:asciiTheme="minorHAnsi" w:hAnsiTheme="minorHAnsi" w:cstheme="minorHAnsi"/>
        </w:rPr>
      </w:pPr>
      <w:r w:rsidRPr="00CF7D13">
        <w:rPr>
          <w:rFonts w:asciiTheme="minorHAnsi" w:hAnsiTheme="minorHAnsi" w:cstheme="minorHAnsi"/>
        </w:rPr>
        <w:t>Promote COOPs!</w:t>
      </w:r>
    </w:p>
    <w:p w:rsidR="00604906" w:rsidRDefault="00604906" w:rsidP="00604906">
      <w:pPr>
        <w:rPr>
          <w:rFonts w:asciiTheme="minorHAnsi" w:hAnsiTheme="minorHAnsi" w:cstheme="minorHAnsi"/>
        </w:rPr>
      </w:pPr>
    </w:p>
    <w:p w:rsidR="00604906" w:rsidRDefault="00604906" w:rsidP="00604906">
      <w:pPr>
        <w:rPr>
          <w:rFonts w:asciiTheme="minorHAnsi" w:hAnsiTheme="minorHAnsi" w:cstheme="minorHAnsi"/>
        </w:rPr>
      </w:pPr>
      <w:r>
        <w:rPr>
          <w:rFonts w:asciiTheme="minorHAnsi" w:hAnsiTheme="minorHAnsi" w:cstheme="minorHAnsi"/>
        </w:rPr>
        <w:t>Motion to adjourn – Carla Keirns</w:t>
      </w:r>
    </w:p>
    <w:p w:rsidR="00604906" w:rsidRDefault="00604906" w:rsidP="00604906">
      <w:pPr>
        <w:rPr>
          <w:rFonts w:asciiTheme="minorHAnsi" w:hAnsiTheme="minorHAnsi" w:cstheme="minorHAnsi"/>
        </w:rPr>
      </w:pPr>
    </w:p>
    <w:p w:rsidR="00604906" w:rsidRDefault="00604906" w:rsidP="00604906">
      <w:pPr>
        <w:rPr>
          <w:rFonts w:asciiTheme="minorHAnsi" w:hAnsiTheme="minorHAnsi" w:cstheme="minorHAnsi"/>
        </w:rPr>
      </w:pPr>
      <w:r>
        <w:rPr>
          <w:rFonts w:asciiTheme="minorHAnsi" w:hAnsiTheme="minorHAnsi" w:cstheme="minorHAnsi"/>
        </w:rPr>
        <w:t>Meeting Adjourned at 11:10 a.m.</w:t>
      </w:r>
    </w:p>
    <w:p w:rsidR="00604906" w:rsidRDefault="00604906" w:rsidP="00604906">
      <w:pPr>
        <w:rPr>
          <w:rFonts w:asciiTheme="minorHAnsi" w:hAnsiTheme="minorHAnsi" w:cstheme="minorHAnsi"/>
        </w:rPr>
      </w:pPr>
    </w:p>
    <w:p w:rsidR="00604906" w:rsidRPr="00604906" w:rsidRDefault="00604906" w:rsidP="00604906">
      <w:pPr>
        <w:rPr>
          <w:rFonts w:asciiTheme="minorHAnsi" w:hAnsiTheme="minorHAnsi" w:cstheme="minorHAnsi"/>
        </w:rPr>
      </w:pPr>
      <w:r>
        <w:rPr>
          <w:rFonts w:asciiTheme="minorHAnsi" w:hAnsiTheme="minorHAnsi" w:cstheme="minorHAnsi"/>
        </w:rPr>
        <w:t>Next meeting will be Tuesday, May 9, 2023 – In-person at the Howerton State Office Building, 615 Howerton Court, Large Conference Room, Jefferson City, Missouri.</w:t>
      </w:r>
    </w:p>
    <w:p w:rsidR="00D5100C" w:rsidRPr="00253F9F" w:rsidRDefault="00D5100C" w:rsidP="00D5100C">
      <w:pPr>
        <w:pStyle w:val="ListParagraph"/>
        <w:rPr>
          <w:rFonts w:asciiTheme="minorHAnsi" w:hAnsiTheme="minorHAnsi" w:cstheme="minorHAnsi"/>
        </w:rPr>
      </w:pPr>
    </w:p>
    <w:p w:rsidR="00532A48" w:rsidRPr="00532A48" w:rsidRDefault="00532A48" w:rsidP="00FF6889">
      <w:pPr>
        <w:rPr>
          <w:rFonts w:asciiTheme="minorHAnsi" w:hAnsiTheme="minorHAnsi" w:cstheme="minorHAnsi"/>
        </w:rPr>
      </w:pPr>
    </w:p>
    <w:sectPr w:rsidR="00532A48" w:rsidRPr="00532A48" w:rsidSect="00267CE7">
      <w:pgSz w:w="12240" w:h="15840"/>
      <w:pgMar w:top="1440" w:right="126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090"/>
    <w:multiLevelType w:val="hybridMultilevel"/>
    <w:tmpl w:val="CCC40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74FB2"/>
    <w:multiLevelType w:val="hybridMultilevel"/>
    <w:tmpl w:val="2E3C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23BEB"/>
    <w:multiLevelType w:val="hybridMultilevel"/>
    <w:tmpl w:val="8A1E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30281"/>
    <w:multiLevelType w:val="hybridMultilevel"/>
    <w:tmpl w:val="88A8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97655"/>
    <w:multiLevelType w:val="hybridMultilevel"/>
    <w:tmpl w:val="CC10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80"/>
    <w:rsid w:val="0000266D"/>
    <w:rsid w:val="00013AB3"/>
    <w:rsid w:val="00092F21"/>
    <w:rsid w:val="000E165D"/>
    <w:rsid w:val="00122332"/>
    <w:rsid w:val="001308A9"/>
    <w:rsid w:val="001A6A83"/>
    <w:rsid w:val="001D71BD"/>
    <w:rsid w:val="001F4A1D"/>
    <w:rsid w:val="00253F9F"/>
    <w:rsid w:val="00267CE7"/>
    <w:rsid w:val="0028331C"/>
    <w:rsid w:val="003169A3"/>
    <w:rsid w:val="003D43E6"/>
    <w:rsid w:val="004A4636"/>
    <w:rsid w:val="0051193A"/>
    <w:rsid w:val="00522DF7"/>
    <w:rsid w:val="00532A48"/>
    <w:rsid w:val="0059188F"/>
    <w:rsid w:val="005C30E6"/>
    <w:rsid w:val="00604906"/>
    <w:rsid w:val="00621B53"/>
    <w:rsid w:val="00704A66"/>
    <w:rsid w:val="007477B6"/>
    <w:rsid w:val="007E2394"/>
    <w:rsid w:val="008A6F0B"/>
    <w:rsid w:val="008C22A6"/>
    <w:rsid w:val="00933144"/>
    <w:rsid w:val="00942C51"/>
    <w:rsid w:val="00980E64"/>
    <w:rsid w:val="009E1C80"/>
    <w:rsid w:val="00A84E90"/>
    <w:rsid w:val="00A956F5"/>
    <w:rsid w:val="00B77017"/>
    <w:rsid w:val="00BA1C19"/>
    <w:rsid w:val="00BF2373"/>
    <w:rsid w:val="00BF3936"/>
    <w:rsid w:val="00C151E3"/>
    <w:rsid w:val="00C87E5A"/>
    <w:rsid w:val="00CF7D13"/>
    <w:rsid w:val="00D27688"/>
    <w:rsid w:val="00D31CD4"/>
    <w:rsid w:val="00D5100C"/>
    <w:rsid w:val="00DA6A48"/>
    <w:rsid w:val="00F56DA0"/>
    <w:rsid w:val="00FC4611"/>
    <w:rsid w:val="00FF5124"/>
    <w:rsid w:val="00FF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183F5-306D-4CCF-85E1-EBF821A1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E1C80"/>
    <w:pPr>
      <w:widowControl w:val="0"/>
      <w:autoSpaceDE w:val="0"/>
      <w:autoSpaceDN w:val="0"/>
      <w:spacing w:after="0" w:line="240" w:lineRule="auto"/>
    </w:pPr>
    <w:rPr>
      <w:rFonts w:eastAsia="Times New Roman" w:cs="Times New Roman"/>
      <w:sz w:val="22"/>
      <w:lang w:val="en-US"/>
    </w:rPr>
  </w:style>
  <w:style w:type="paragraph" w:styleId="Heading1">
    <w:name w:val="heading 1"/>
    <w:basedOn w:val="Normal"/>
    <w:next w:val="Normal"/>
    <w:link w:val="Heading1Char"/>
    <w:uiPriority w:val="9"/>
    <w:qFormat/>
    <w:rsid w:val="000E165D"/>
    <w:pPr>
      <w:keepNext/>
      <w:keepLines/>
      <w:pBdr>
        <w:top w:val="nil"/>
        <w:left w:val="nil"/>
        <w:bottom w:val="nil"/>
        <w:right w:val="nil"/>
        <w:between w:val="nil"/>
        <w:bar w:val="nil"/>
      </w:pBdr>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0E165D"/>
    <w:pPr>
      <w:keepNext/>
      <w:keepLines/>
      <w:pBdr>
        <w:top w:val="nil"/>
        <w:left w:val="nil"/>
        <w:bottom w:val="nil"/>
        <w:right w:val="nil"/>
        <w:between w:val="nil"/>
        <w:bar w:val="nil"/>
      </w:pBdr>
      <w:spacing w:before="440" w:after="240"/>
      <w:outlineLvl w:val="1"/>
    </w:pPr>
    <w:rPr>
      <w:rFonts w:cstheme="majorBidi"/>
      <w:b/>
      <w:bCs/>
      <w:sz w:val="26"/>
      <w:szCs w:val="26"/>
    </w:rPr>
  </w:style>
  <w:style w:type="paragraph" w:styleId="Heading3">
    <w:name w:val="heading 3"/>
    <w:basedOn w:val="Normal"/>
    <w:next w:val="Normal"/>
    <w:link w:val="Heading3Char"/>
    <w:uiPriority w:val="9"/>
    <w:unhideWhenUsed/>
    <w:qFormat/>
    <w:rsid w:val="00FC4611"/>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65D"/>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0E165D"/>
    <w:rPr>
      <w:rFonts w:eastAsia="Times New Roman" w:cstheme="majorBidi"/>
      <w:b/>
      <w:bCs/>
      <w:sz w:val="26"/>
      <w:szCs w:val="26"/>
    </w:rPr>
  </w:style>
  <w:style w:type="character" w:customStyle="1" w:styleId="Heading3Char">
    <w:name w:val="Heading 3 Char"/>
    <w:basedOn w:val="DefaultParagraphFont"/>
    <w:link w:val="Heading3"/>
    <w:uiPriority w:val="9"/>
    <w:rsid w:val="00FC4611"/>
    <w:rPr>
      <w:rFonts w:asciiTheme="majorHAnsi" w:eastAsiaTheme="majorEastAsia" w:hAnsiTheme="majorHAnsi" w:cstheme="majorBidi"/>
      <w:b/>
      <w:bCs/>
    </w:rPr>
  </w:style>
  <w:style w:type="paragraph" w:styleId="Title">
    <w:name w:val="Title"/>
    <w:basedOn w:val="Normal"/>
    <w:next w:val="Normal"/>
    <w:link w:val="TitleChar"/>
    <w:uiPriority w:val="10"/>
    <w:qFormat/>
    <w:rsid w:val="000E165D"/>
    <w:pPr>
      <w:pBdr>
        <w:bottom w:val="single" w:sz="8" w:space="4" w:color="4F81BD" w:themeColor="accent1"/>
      </w:pBdr>
      <w:spacing w:after="300"/>
      <w:contextualSpacing/>
    </w:pPr>
    <w:rPr>
      <w:rFonts w:asciiTheme="majorHAnsi" w:eastAsiaTheme="majorEastAsia" w:hAnsiTheme="majorHAnsi" w:cstheme="majorBidi"/>
      <w:b/>
      <w:color w:val="0D0D0D" w:themeColor="text1" w:themeTint="F2"/>
      <w:spacing w:val="5"/>
      <w:kern w:val="28"/>
      <w:sz w:val="32"/>
      <w:szCs w:val="52"/>
    </w:rPr>
  </w:style>
  <w:style w:type="character" w:customStyle="1" w:styleId="TitleChar">
    <w:name w:val="Title Char"/>
    <w:basedOn w:val="DefaultParagraphFont"/>
    <w:link w:val="Title"/>
    <w:uiPriority w:val="10"/>
    <w:rsid w:val="000E165D"/>
    <w:rPr>
      <w:rFonts w:asciiTheme="majorHAnsi" w:eastAsiaTheme="majorEastAsia" w:hAnsiTheme="majorHAnsi" w:cstheme="majorBidi"/>
      <w:b/>
      <w:color w:val="0D0D0D" w:themeColor="text1" w:themeTint="F2"/>
      <w:spacing w:val="5"/>
      <w:kern w:val="28"/>
      <w:sz w:val="32"/>
      <w:szCs w:val="52"/>
    </w:rPr>
  </w:style>
  <w:style w:type="paragraph" w:styleId="BodyText">
    <w:name w:val="Body Text"/>
    <w:basedOn w:val="Normal"/>
    <w:link w:val="BodyTextChar"/>
    <w:uiPriority w:val="1"/>
    <w:qFormat/>
    <w:rsid w:val="009E1C80"/>
    <w:rPr>
      <w:b/>
      <w:bCs/>
      <w:sz w:val="18"/>
      <w:szCs w:val="18"/>
    </w:rPr>
  </w:style>
  <w:style w:type="character" w:customStyle="1" w:styleId="BodyTextChar">
    <w:name w:val="Body Text Char"/>
    <w:basedOn w:val="DefaultParagraphFont"/>
    <w:link w:val="BodyText"/>
    <w:uiPriority w:val="1"/>
    <w:rsid w:val="009E1C80"/>
    <w:rPr>
      <w:rFonts w:eastAsia="Times New Roman" w:cs="Times New Roman"/>
      <w:b/>
      <w:bCs/>
      <w:sz w:val="18"/>
      <w:szCs w:val="18"/>
      <w:lang w:val="en-US"/>
    </w:rPr>
  </w:style>
  <w:style w:type="paragraph" w:customStyle="1" w:styleId="TableParagraph">
    <w:name w:val="Table Paragraph"/>
    <w:basedOn w:val="Normal"/>
    <w:uiPriority w:val="1"/>
    <w:qFormat/>
    <w:rsid w:val="00942C51"/>
    <w:pPr>
      <w:ind w:left="113"/>
    </w:pPr>
  </w:style>
  <w:style w:type="paragraph" w:styleId="ListParagraph">
    <w:name w:val="List Paragraph"/>
    <w:basedOn w:val="Normal"/>
    <w:uiPriority w:val="34"/>
    <w:qFormat/>
    <w:rsid w:val="00942C51"/>
    <w:pPr>
      <w:ind w:left="720"/>
      <w:contextualSpacing/>
    </w:pPr>
  </w:style>
  <w:style w:type="character" w:styleId="Hyperlink">
    <w:name w:val="Hyperlink"/>
    <w:basedOn w:val="DefaultParagraphFont"/>
    <w:uiPriority w:val="99"/>
    <w:unhideWhenUsed/>
    <w:rsid w:val="0051193A"/>
    <w:rPr>
      <w:color w:val="0000FF" w:themeColor="hyperlink"/>
      <w:u w:val="single"/>
    </w:rPr>
  </w:style>
  <w:style w:type="paragraph" w:styleId="BalloonText">
    <w:name w:val="Balloon Text"/>
    <w:basedOn w:val="Normal"/>
    <w:link w:val="BalloonTextChar"/>
    <w:uiPriority w:val="99"/>
    <w:semiHidden/>
    <w:unhideWhenUsed/>
    <w:rsid w:val="00CF7D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D1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1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se.mo.gov/special-education/advisory-panels/blind-task-for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Miller, Regina</cp:lastModifiedBy>
  <cp:revision>4</cp:revision>
  <cp:lastPrinted>2023-04-27T15:26:00Z</cp:lastPrinted>
  <dcterms:created xsi:type="dcterms:W3CDTF">2023-04-20T19:39:00Z</dcterms:created>
  <dcterms:modified xsi:type="dcterms:W3CDTF">2023-04-27T15:31:00Z</dcterms:modified>
</cp:coreProperties>
</file>