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29888A" w14:textId="77777777" w:rsidR="00214266" w:rsidRDefault="00366F00">
      <w:pPr>
        <w:jc w:val="center"/>
        <w:rPr>
          <w:rFonts w:ascii="Oswald SemiBold" w:eastAsia="Oswald SemiBold" w:hAnsi="Oswald SemiBold" w:cs="Oswald SemiBold"/>
          <w:sz w:val="26"/>
          <w:szCs w:val="26"/>
        </w:rPr>
      </w:pPr>
      <w:r>
        <w:rPr>
          <w:rFonts w:ascii="Arial" w:eastAsia="Arial" w:hAnsi="Arial" w:cs="Arial"/>
          <w:b/>
          <w:bCs/>
          <w:sz w:val="30"/>
          <w:szCs w:val="30"/>
        </w:rPr>
        <w:t>Mentor-Mentee Meetings Guide Template</w:t>
      </w:r>
      <w:r>
        <w:rPr>
          <w:rFonts w:ascii="Oswald SemiBold" w:eastAsia="Oswald SemiBold" w:hAnsi="Oswald SemiBold" w:cs="Oswald SemiBold"/>
          <w:sz w:val="40"/>
          <w:szCs w:val="40"/>
        </w:rPr>
        <w:br/>
      </w:r>
    </w:p>
    <w:p w14:paraId="3967EE79" w14:textId="77777777" w:rsidR="00214266" w:rsidRDefault="00366F00">
      <w:pPr>
        <w:spacing w:after="0"/>
        <w:rPr>
          <w:rFonts w:ascii="Arial" w:eastAsia="Arial" w:hAnsi="Arial" w:cs="Arial"/>
          <w:sz w:val="24"/>
          <w:szCs w:val="24"/>
        </w:rPr>
      </w:pPr>
      <w:r>
        <w:rPr>
          <w:rFonts w:ascii="Arial" w:eastAsia="Arial" w:hAnsi="Arial" w:cs="Arial"/>
          <w:sz w:val="24"/>
          <w:szCs w:val="24"/>
        </w:rPr>
        <w:t xml:space="preserve">This document is to assist mentors and mentees as they meet throughout the school year. The document includes two parts. The first part is </w:t>
      </w:r>
      <w:r>
        <w:rPr>
          <w:rFonts w:ascii="Arial" w:eastAsia="Arial" w:hAnsi="Arial" w:cs="Arial"/>
          <w:i/>
          <w:iCs/>
          <w:sz w:val="24"/>
          <w:szCs w:val="24"/>
        </w:rPr>
        <w:t>Points of Consideration for Meetings</w:t>
      </w:r>
      <w:r>
        <w:rPr>
          <w:rFonts w:ascii="Arial" w:eastAsia="Arial" w:hAnsi="Arial" w:cs="Arial"/>
          <w:sz w:val="24"/>
          <w:szCs w:val="24"/>
        </w:rPr>
        <w:t xml:space="preserve">. The second part is a </w:t>
      </w:r>
      <w:r>
        <w:rPr>
          <w:rFonts w:ascii="Arial" w:eastAsia="Arial" w:hAnsi="Arial" w:cs="Arial"/>
          <w:i/>
          <w:iCs/>
          <w:sz w:val="24"/>
          <w:szCs w:val="24"/>
        </w:rPr>
        <w:t>Mentor-Mentee Meeting Template</w:t>
      </w:r>
      <w:r>
        <w:rPr>
          <w:rFonts w:ascii="Arial" w:eastAsia="Arial" w:hAnsi="Arial" w:cs="Arial"/>
          <w:sz w:val="24"/>
          <w:szCs w:val="24"/>
        </w:rPr>
        <w:t>. These documents are for your reference only and do not need to be submitted.</w:t>
      </w:r>
    </w:p>
    <w:p w14:paraId="633477B7" w14:textId="77777777" w:rsidR="00214266" w:rsidRDefault="00214266">
      <w:pPr>
        <w:spacing w:after="0"/>
        <w:rPr>
          <w:rFonts w:ascii="Arial" w:eastAsia="Arial" w:hAnsi="Arial" w:cs="Arial"/>
          <w:sz w:val="24"/>
          <w:szCs w:val="24"/>
        </w:rPr>
      </w:pPr>
    </w:p>
    <w:p w14:paraId="6EE18690" w14:textId="77777777" w:rsidR="00214266" w:rsidRDefault="00366F00">
      <w:pPr>
        <w:spacing w:after="0"/>
        <w:rPr>
          <w:rFonts w:ascii="Arial" w:eastAsia="Arial" w:hAnsi="Arial" w:cs="Arial"/>
          <w:sz w:val="24"/>
          <w:szCs w:val="24"/>
        </w:rPr>
      </w:pPr>
      <w:r>
        <w:rPr>
          <w:rFonts w:ascii="Arial" w:eastAsia="Arial" w:hAnsi="Arial" w:cs="Arial"/>
          <w:sz w:val="24"/>
          <w:szCs w:val="24"/>
        </w:rPr>
        <w:t>You may choose to print this document and keep it in a binder, or you may choose to make an electronic copy that can be shared between the mentor, mentee, and any other individuals you choose.</w:t>
      </w:r>
    </w:p>
    <w:p w14:paraId="5CF42F68" w14:textId="77777777" w:rsidR="00214266" w:rsidRDefault="00214266">
      <w:pPr>
        <w:spacing w:after="0"/>
        <w:rPr>
          <w:rFonts w:ascii="Arial" w:eastAsia="Arial" w:hAnsi="Arial" w:cs="Arial"/>
          <w:sz w:val="24"/>
          <w:szCs w:val="24"/>
        </w:rPr>
      </w:pPr>
    </w:p>
    <w:p w14:paraId="1ECB949B" w14:textId="77777777" w:rsidR="00214266" w:rsidRDefault="00366F00">
      <w:pPr>
        <w:spacing w:after="0"/>
        <w:rPr>
          <w:rFonts w:ascii="Arial" w:eastAsia="Arial" w:hAnsi="Arial" w:cs="Arial"/>
          <w:sz w:val="24"/>
          <w:szCs w:val="24"/>
        </w:rPr>
      </w:pPr>
      <w:r>
        <w:rPr>
          <w:rFonts w:ascii="Arial" w:eastAsia="Arial" w:hAnsi="Arial" w:cs="Arial"/>
          <w:b/>
          <w:bCs/>
          <w:sz w:val="24"/>
          <w:szCs w:val="24"/>
        </w:rPr>
        <w:t xml:space="preserve">The best mentor-mentee relationships have ONGOING SCHEDULED meetings at least monthly. </w:t>
      </w:r>
      <w:r>
        <w:rPr>
          <w:rFonts w:ascii="Arial" w:eastAsia="Arial" w:hAnsi="Arial" w:cs="Arial"/>
          <w:b/>
          <w:bCs/>
          <w:sz w:val="24"/>
          <w:szCs w:val="24"/>
          <w:u w:val="single"/>
        </w:rPr>
        <w:t>Within the first week of school</w:t>
      </w:r>
      <w:r>
        <w:rPr>
          <w:rFonts w:ascii="Arial" w:eastAsia="Arial" w:hAnsi="Arial" w:cs="Arial"/>
          <w:b/>
          <w:bCs/>
          <w:sz w:val="24"/>
          <w:szCs w:val="24"/>
        </w:rPr>
        <w:t xml:space="preserve">, your partnership should decide on a </w:t>
      </w:r>
      <w:r>
        <w:rPr>
          <w:rFonts w:ascii="Arial" w:eastAsia="Arial" w:hAnsi="Arial" w:cs="Arial"/>
          <w:b/>
          <w:bCs/>
          <w:i/>
          <w:iCs/>
          <w:sz w:val="24"/>
          <w:szCs w:val="24"/>
        </w:rPr>
        <w:t>regular</w:t>
      </w:r>
      <w:r>
        <w:rPr>
          <w:rFonts w:ascii="Arial" w:eastAsia="Arial" w:hAnsi="Arial" w:cs="Arial"/>
          <w:b/>
          <w:bCs/>
          <w:sz w:val="24"/>
          <w:szCs w:val="24"/>
        </w:rPr>
        <w:t xml:space="preserve"> meeting schedule.</w:t>
      </w:r>
      <w:r>
        <w:rPr>
          <w:rFonts w:ascii="Arial" w:eastAsia="Arial" w:hAnsi="Arial" w:cs="Arial"/>
          <w:sz w:val="24"/>
          <w:szCs w:val="24"/>
        </w:rPr>
        <w:br/>
      </w:r>
    </w:p>
    <w:p w14:paraId="0310C066" w14:textId="77777777" w:rsidR="00214266" w:rsidRDefault="00366F00">
      <w:pPr>
        <w:spacing w:after="0"/>
        <w:rPr>
          <w:rFonts w:ascii="Arial" w:eastAsia="Arial" w:hAnsi="Arial" w:cs="Arial"/>
          <w:sz w:val="24"/>
          <w:szCs w:val="24"/>
        </w:rPr>
      </w:pPr>
      <w:r>
        <w:rPr>
          <w:rFonts w:ascii="Questrial" w:eastAsia="Questrial" w:hAnsi="Questrial" w:cs="Questrial"/>
          <w:sz w:val="24"/>
          <w:szCs w:val="24"/>
        </w:rPr>
        <w:t xml:space="preserve">When will you meet? </w:t>
      </w:r>
      <w:r>
        <w:rPr>
          <w:rFonts w:ascii="Arial" w:eastAsia="Arial" w:hAnsi="Arial" w:cs="Arial"/>
          <w:sz w:val="24"/>
          <w:szCs w:val="24"/>
        </w:rPr>
        <w:t>___________________________________________</w:t>
      </w:r>
    </w:p>
    <w:p w14:paraId="34B1C479" w14:textId="77777777" w:rsidR="00214266" w:rsidRDefault="00214266">
      <w:pPr>
        <w:spacing w:after="0"/>
        <w:rPr>
          <w:rFonts w:ascii="Arial" w:eastAsia="Arial" w:hAnsi="Arial" w:cs="Arial"/>
          <w:sz w:val="32"/>
          <w:szCs w:val="32"/>
        </w:rPr>
      </w:pPr>
    </w:p>
    <w:p w14:paraId="22CB3160" w14:textId="77777777" w:rsidR="00214266" w:rsidRDefault="00366F00">
      <w:pPr>
        <w:spacing w:after="0"/>
        <w:rPr>
          <w:rFonts w:ascii="Oswald" w:eastAsia="Oswald" w:hAnsi="Oswald" w:cs="Oswald"/>
          <w:b/>
          <w:bCs/>
          <w:sz w:val="30"/>
          <w:szCs w:val="30"/>
        </w:rPr>
      </w:pPr>
      <w:r>
        <w:rPr>
          <w:rFonts w:ascii="Oswald" w:eastAsia="Oswald" w:hAnsi="Oswald" w:cs="Oswald"/>
          <w:b/>
          <w:bCs/>
          <w:sz w:val="30"/>
          <w:szCs w:val="30"/>
        </w:rPr>
        <w:t>Part 1: Points of Consideration for Mentor-Mentee Meetings</w:t>
      </w:r>
    </w:p>
    <w:p w14:paraId="6831EB11" w14:textId="77777777" w:rsidR="00214266" w:rsidRDefault="00214266">
      <w:pPr>
        <w:spacing w:after="0"/>
        <w:rPr>
          <w:rFonts w:ascii="Oswald SemiBold" w:eastAsia="Oswald SemiBold" w:hAnsi="Oswald SemiBold" w:cs="Oswald SemiBold"/>
          <w:color w:val="F27023"/>
          <w:sz w:val="30"/>
          <w:szCs w:val="30"/>
        </w:rPr>
      </w:pPr>
    </w:p>
    <w:p w14:paraId="5E13D80C" w14:textId="77777777" w:rsidR="00214266" w:rsidRDefault="00366F00">
      <w:pPr>
        <w:rPr>
          <w:rFonts w:ascii="Arial" w:eastAsia="Arial" w:hAnsi="Arial" w:cs="Arial"/>
          <w:sz w:val="24"/>
          <w:szCs w:val="24"/>
        </w:rPr>
      </w:pPr>
      <w:r>
        <w:rPr>
          <w:rFonts w:ascii="Arial" w:eastAsia="Arial" w:hAnsi="Arial" w:cs="Arial"/>
          <w:sz w:val="24"/>
          <w:szCs w:val="24"/>
        </w:rPr>
        <w:t xml:space="preserve">Keep in mind that learning occurs when someone is given the opportunity to reflect and refine their thinking, rather than being told what to do or fix. Further, being told what to do can lead to feelings of frustration, resentment, and dependency. Although there is information that must be provided (e.g., professional responsibilities, important dates, etc.), mentors are encouraged to elicit their mentees' thoughts rather than telling them what to do. </w:t>
      </w:r>
    </w:p>
    <w:p w14:paraId="3A541B47" w14:textId="77777777" w:rsidR="00214266" w:rsidRDefault="00366F00">
      <w:pPr>
        <w:rPr>
          <w:rFonts w:ascii="Arial" w:eastAsia="Arial" w:hAnsi="Arial" w:cs="Arial"/>
          <w:sz w:val="24"/>
          <w:szCs w:val="24"/>
        </w:rPr>
      </w:pPr>
      <w:r>
        <w:rPr>
          <w:rFonts w:ascii="Arial" w:eastAsia="Arial" w:hAnsi="Arial" w:cs="Arial"/>
          <w:sz w:val="24"/>
          <w:szCs w:val="24"/>
        </w:rPr>
        <w:t>When meeting with your mentee, consider the following questions to guide topics to cover and questions to ask:</w:t>
      </w:r>
    </w:p>
    <w:p w14:paraId="47A7413E" w14:textId="77777777" w:rsidR="00214266" w:rsidRDefault="00366F00">
      <w:pPr>
        <w:numPr>
          <w:ilvl w:val="0"/>
          <w:numId w:val="1"/>
        </w:numPr>
        <w:spacing w:after="0"/>
        <w:rPr>
          <w:rFonts w:ascii="Arial" w:eastAsia="Arial" w:hAnsi="Arial" w:cs="Arial"/>
          <w:sz w:val="24"/>
          <w:szCs w:val="24"/>
        </w:rPr>
      </w:pPr>
      <w:r>
        <w:rPr>
          <w:rFonts w:ascii="Arial" w:eastAsia="Arial" w:hAnsi="Arial" w:cs="Arial"/>
          <w:sz w:val="24"/>
          <w:szCs w:val="24"/>
        </w:rPr>
        <w:t>How is your mentee doing emotionally and professionally?</w:t>
      </w:r>
    </w:p>
    <w:p w14:paraId="767EC82E" w14:textId="77777777" w:rsidR="00214266" w:rsidRDefault="00366F00">
      <w:pPr>
        <w:numPr>
          <w:ilvl w:val="1"/>
          <w:numId w:val="1"/>
        </w:numPr>
        <w:spacing w:after="0"/>
        <w:rPr>
          <w:rFonts w:ascii="Arial" w:eastAsia="Arial" w:hAnsi="Arial" w:cs="Arial"/>
          <w:sz w:val="24"/>
          <w:szCs w:val="24"/>
        </w:rPr>
      </w:pPr>
      <w:r>
        <w:rPr>
          <w:rFonts w:ascii="Arial" w:eastAsia="Arial" w:hAnsi="Arial" w:cs="Arial"/>
          <w:sz w:val="24"/>
          <w:szCs w:val="24"/>
        </w:rPr>
        <w:t xml:space="preserve">What is going well? </w:t>
      </w:r>
    </w:p>
    <w:p w14:paraId="78D272AF" w14:textId="77777777" w:rsidR="00214266" w:rsidRDefault="00366F00">
      <w:pPr>
        <w:numPr>
          <w:ilvl w:val="1"/>
          <w:numId w:val="1"/>
        </w:numPr>
        <w:spacing w:after="0"/>
        <w:rPr>
          <w:rFonts w:ascii="Arial" w:eastAsia="Arial" w:hAnsi="Arial" w:cs="Arial"/>
          <w:sz w:val="24"/>
          <w:szCs w:val="24"/>
        </w:rPr>
      </w:pPr>
      <w:r>
        <w:rPr>
          <w:rFonts w:ascii="Arial" w:eastAsia="Arial" w:hAnsi="Arial" w:cs="Arial"/>
          <w:sz w:val="24"/>
          <w:szCs w:val="24"/>
        </w:rPr>
        <w:t>Where are they struggling?</w:t>
      </w:r>
    </w:p>
    <w:p w14:paraId="3C86AC05" w14:textId="77777777" w:rsidR="00214266" w:rsidRDefault="00366F00">
      <w:pPr>
        <w:numPr>
          <w:ilvl w:val="1"/>
          <w:numId w:val="1"/>
        </w:numPr>
        <w:spacing w:after="0"/>
        <w:rPr>
          <w:rFonts w:ascii="Arial" w:eastAsia="Arial" w:hAnsi="Arial" w:cs="Arial"/>
          <w:sz w:val="24"/>
          <w:szCs w:val="24"/>
        </w:rPr>
      </w:pPr>
      <w:r>
        <w:rPr>
          <w:rFonts w:ascii="Arial" w:eastAsia="Arial" w:hAnsi="Arial" w:cs="Arial"/>
          <w:sz w:val="24"/>
          <w:szCs w:val="24"/>
        </w:rPr>
        <w:t>How are they managing their stress, workload, and time?</w:t>
      </w:r>
    </w:p>
    <w:p w14:paraId="15820CD1" w14:textId="77777777" w:rsidR="00214266" w:rsidRDefault="00366F00">
      <w:pPr>
        <w:numPr>
          <w:ilvl w:val="0"/>
          <w:numId w:val="1"/>
        </w:numPr>
        <w:spacing w:after="0"/>
        <w:rPr>
          <w:rFonts w:ascii="Arial" w:eastAsia="Arial" w:hAnsi="Arial" w:cs="Arial"/>
          <w:sz w:val="24"/>
          <w:szCs w:val="24"/>
        </w:rPr>
      </w:pPr>
      <w:r>
        <w:rPr>
          <w:rFonts w:ascii="Arial" w:eastAsia="Arial" w:hAnsi="Arial" w:cs="Arial"/>
          <w:sz w:val="24"/>
          <w:szCs w:val="24"/>
        </w:rPr>
        <w:t>What time-sensitive programs, logistics, or procedures does your mentee NEED to know right now?</w:t>
      </w:r>
      <w:r>
        <w:rPr>
          <w:rFonts w:ascii="Arial" w:eastAsia="Arial" w:hAnsi="Arial" w:cs="Arial"/>
          <w:sz w:val="24"/>
          <w:szCs w:val="24"/>
        </w:rPr>
        <w:br/>
      </w:r>
      <w:r>
        <w:rPr>
          <w:rFonts w:ascii="Arial" w:eastAsia="Arial" w:hAnsi="Arial" w:cs="Arial"/>
          <w:i/>
          <w:iCs/>
          <w:sz w:val="24"/>
          <w:szCs w:val="24"/>
        </w:rPr>
        <w:t>Note: There is A LOT that COULD be covered, so be intentional on what you choose to cover and when</w:t>
      </w:r>
    </w:p>
    <w:p w14:paraId="39326EF7" w14:textId="77777777" w:rsidR="00214266" w:rsidRDefault="00366F00">
      <w:pPr>
        <w:numPr>
          <w:ilvl w:val="0"/>
          <w:numId w:val="1"/>
        </w:numPr>
        <w:spacing w:after="0"/>
        <w:rPr>
          <w:rFonts w:ascii="Arial" w:eastAsia="Arial" w:hAnsi="Arial" w:cs="Arial"/>
          <w:sz w:val="24"/>
          <w:szCs w:val="24"/>
        </w:rPr>
      </w:pPr>
      <w:r>
        <w:rPr>
          <w:rFonts w:ascii="Arial" w:eastAsia="Arial" w:hAnsi="Arial" w:cs="Arial"/>
          <w:sz w:val="24"/>
          <w:szCs w:val="24"/>
        </w:rPr>
        <w:t>What has been covered at faculty, department, and PLC meetings that may be useful to explore further?</w:t>
      </w:r>
    </w:p>
    <w:p w14:paraId="5ED7C6AE" w14:textId="77777777" w:rsidR="00214266" w:rsidRDefault="00366F00">
      <w:pPr>
        <w:numPr>
          <w:ilvl w:val="0"/>
          <w:numId w:val="1"/>
        </w:numPr>
        <w:spacing w:after="0"/>
        <w:rPr>
          <w:rFonts w:ascii="Arial" w:eastAsia="Arial" w:hAnsi="Arial" w:cs="Arial"/>
          <w:sz w:val="24"/>
          <w:szCs w:val="24"/>
        </w:rPr>
      </w:pPr>
      <w:r>
        <w:rPr>
          <w:rFonts w:ascii="Arial" w:eastAsia="Arial" w:hAnsi="Arial" w:cs="Arial"/>
          <w:sz w:val="24"/>
          <w:szCs w:val="24"/>
        </w:rPr>
        <w:t>What are “unwritten rules” or school norms that your mentee might still be learning?</w:t>
      </w:r>
    </w:p>
    <w:p w14:paraId="16EDEFF5" w14:textId="77777777" w:rsidR="00214266" w:rsidRDefault="00366F00">
      <w:pPr>
        <w:numPr>
          <w:ilvl w:val="0"/>
          <w:numId w:val="1"/>
        </w:numPr>
        <w:spacing w:after="0"/>
        <w:rPr>
          <w:rFonts w:ascii="Arial" w:eastAsia="Arial" w:hAnsi="Arial" w:cs="Arial"/>
          <w:sz w:val="24"/>
          <w:szCs w:val="24"/>
        </w:rPr>
      </w:pPr>
      <w:r>
        <w:rPr>
          <w:rFonts w:ascii="Arial" w:eastAsia="Arial" w:hAnsi="Arial" w:cs="Arial"/>
          <w:sz w:val="24"/>
          <w:szCs w:val="24"/>
        </w:rPr>
        <w:t>At this point in the year, what else does your mentee NEED to know?</w:t>
      </w:r>
    </w:p>
    <w:p w14:paraId="411B4F50" w14:textId="77777777" w:rsidR="00214266" w:rsidRDefault="00366F00">
      <w:pPr>
        <w:numPr>
          <w:ilvl w:val="0"/>
          <w:numId w:val="1"/>
        </w:numPr>
        <w:rPr>
          <w:rFonts w:ascii="Arial" w:eastAsia="Arial" w:hAnsi="Arial" w:cs="Arial"/>
          <w:sz w:val="24"/>
          <w:szCs w:val="24"/>
        </w:rPr>
      </w:pPr>
      <w:r>
        <w:rPr>
          <w:rFonts w:ascii="Arial" w:eastAsia="Arial" w:hAnsi="Arial" w:cs="Arial"/>
          <w:sz w:val="24"/>
          <w:szCs w:val="24"/>
        </w:rPr>
        <w:t>Where might your mentee benefit from encouragement, affirmation, or a reminder that they don’t have to do it all at once?</w:t>
      </w:r>
    </w:p>
    <w:p w14:paraId="4FBE8A93" w14:textId="77777777" w:rsidR="00214266" w:rsidRDefault="00366F00">
      <w:pPr>
        <w:rPr>
          <w:rFonts w:ascii="Questrial" w:eastAsia="Questrial" w:hAnsi="Questrial" w:cs="Questrial"/>
          <w:sz w:val="24"/>
          <w:szCs w:val="24"/>
        </w:rPr>
      </w:pPr>
      <w:r>
        <w:rPr>
          <w:rFonts w:ascii="Arial" w:eastAsia="Arial" w:hAnsi="Arial" w:cs="Arial"/>
          <w:sz w:val="24"/>
          <w:szCs w:val="24"/>
        </w:rPr>
        <w:t>NOTE: These questions are intended as a guide for mentors to use when considering their meetings with mentees. Mentors who come prepared with specific ideas/questions to explore are more likely to have impactful conversations with their mentees!</w:t>
      </w:r>
    </w:p>
    <w:p w14:paraId="5BD7136D" w14:textId="77777777" w:rsidR="00214266" w:rsidRDefault="00366F00">
      <w:pPr>
        <w:pStyle w:val="Heading1"/>
        <w:rPr>
          <w:rFonts w:ascii="Arial" w:eastAsia="Arial" w:hAnsi="Arial" w:cs="Arial"/>
          <w:sz w:val="30"/>
          <w:szCs w:val="30"/>
        </w:rPr>
      </w:pPr>
      <w:bookmarkStart w:id="0" w:name="_38wpcunozngu" w:colFirst="0" w:colLast="0"/>
      <w:bookmarkEnd w:id="0"/>
      <w:r>
        <w:rPr>
          <w:rFonts w:ascii="Arial" w:eastAsia="Arial" w:hAnsi="Arial" w:cs="Arial"/>
          <w:sz w:val="30"/>
          <w:szCs w:val="30"/>
        </w:rPr>
        <w:lastRenderedPageBreak/>
        <w:t>Part 2: Mentor-Mentee Meeting Template</w:t>
      </w:r>
    </w:p>
    <w:p w14:paraId="65111742" w14:textId="77777777" w:rsidR="00214266" w:rsidRDefault="00366F00">
      <w:pPr>
        <w:rPr>
          <w:rFonts w:ascii="Questrial" w:eastAsia="Questrial" w:hAnsi="Questrial" w:cs="Questrial"/>
          <w:sz w:val="32"/>
          <w:szCs w:val="32"/>
        </w:rPr>
      </w:pPr>
      <w:r>
        <w:rPr>
          <w:rFonts w:ascii="Arial" w:eastAsia="Arial" w:hAnsi="Arial" w:cs="Arial"/>
          <w:sz w:val="24"/>
          <w:szCs w:val="24"/>
        </w:rPr>
        <w:t>See the next page for a printable template to use for meetings</w:t>
      </w:r>
      <w:r>
        <w:rPr>
          <w:rFonts w:ascii="Questrial" w:eastAsia="Questrial" w:hAnsi="Questrial" w:cs="Questrial"/>
          <w:sz w:val="32"/>
          <w:szCs w:val="32"/>
        </w:rPr>
        <w:t>.</w:t>
      </w:r>
    </w:p>
    <w:p w14:paraId="5BB636EF" w14:textId="77777777" w:rsidR="00214266" w:rsidRDefault="00214266">
      <w:pPr>
        <w:rPr>
          <w:rFonts w:ascii="Questrial" w:eastAsia="Questrial" w:hAnsi="Questrial" w:cs="Questrial"/>
        </w:rPr>
      </w:pPr>
    </w:p>
    <w:tbl>
      <w:tblPr>
        <w:tblStyle w:val="a"/>
        <w:tblpPr w:leftFromText="180" w:rightFromText="180" w:topFromText="180" w:bottomFromText="180" w:vertAnchor="text" w:tblpX="-4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0"/>
        <w:gridCol w:w="5860"/>
      </w:tblGrid>
      <w:tr w:rsidR="00214266" w14:paraId="0BA19E06" w14:textId="77777777">
        <w:trPr>
          <w:trHeight w:val="630"/>
        </w:trPr>
        <w:tc>
          <w:tcPr>
            <w:tcW w:w="10800" w:type="dxa"/>
            <w:gridSpan w:val="2"/>
            <w:vAlign w:val="center"/>
          </w:tcPr>
          <w:p w14:paraId="7866679B" w14:textId="77777777" w:rsidR="00214266" w:rsidRDefault="00366F00">
            <w:pPr>
              <w:widowControl w:val="0"/>
              <w:spacing w:after="0" w:line="240" w:lineRule="auto"/>
              <w:jc w:val="center"/>
              <w:rPr>
                <w:rFonts w:ascii="Oswald SemiBold" w:eastAsia="Oswald SemiBold" w:hAnsi="Oswald SemiBold" w:cs="Oswald SemiBold"/>
                <w:sz w:val="32"/>
                <w:szCs w:val="32"/>
              </w:rPr>
            </w:pPr>
            <w:r>
              <w:rPr>
                <w:rFonts w:ascii="Oswald SemiBold" w:eastAsia="Oswald SemiBold" w:hAnsi="Oswald SemiBold" w:cs="Oswald SemiBold"/>
                <w:sz w:val="32"/>
                <w:szCs w:val="32"/>
              </w:rPr>
              <w:lastRenderedPageBreak/>
              <w:t>Mentor-Mentee Meeting</w:t>
            </w:r>
          </w:p>
        </w:tc>
      </w:tr>
      <w:tr w:rsidR="00214266" w14:paraId="0D13E4C7" w14:textId="77777777">
        <w:trPr>
          <w:trHeight w:val="630"/>
        </w:trPr>
        <w:tc>
          <w:tcPr>
            <w:tcW w:w="4940" w:type="dxa"/>
          </w:tcPr>
          <w:p w14:paraId="5237F145" w14:textId="77777777" w:rsidR="00214266" w:rsidRDefault="00366F00">
            <w:pPr>
              <w:widowControl w:val="0"/>
              <w:spacing w:after="0" w:line="240" w:lineRule="auto"/>
              <w:rPr>
                <w:rFonts w:ascii="Questrial" w:eastAsia="Questrial" w:hAnsi="Questrial" w:cs="Questrial"/>
              </w:rPr>
            </w:pPr>
            <w:r>
              <w:rPr>
                <w:rFonts w:ascii="Questrial" w:eastAsia="Questrial" w:hAnsi="Questrial" w:cs="Questrial"/>
                <w:b/>
                <w:bCs/>
              </w:rPr>
              <w:t>Attendees:</w:t>
            </w:r>
            <w:r>
              <w:rPr>
                <w:rFonts w:ascii="Questrial" w:eastAsia="Questrial" w:hAnsi="Questrial" w:cs="Questrial"/>
              </w:rPr>
              <w:t xml:space="preserve"> </w:t>
            </w:r>
          </w:p>
        </w:tc>
        <w:tc>
          <w:tcPr>
            <w:tcW w:w="5860" w:type="dxa"/>
          </w:tcPr>
          <w:p w14:paraId="472FBA89" w14:textId="77777777" w:rsidR="00214266" w:rsidRDefault="00366F00">
            <w:pPr>
              <w:widowControl w:val="0"/>
              <w:spacing w:after="0" w:line="240" w:lineRule="auto"/>
              <w:rPr>
                <w:rFonts w:ascii="Questrial" w:eastAsia="Questrial" w:hAnsi="Questrial" w:cs="Questrial"/>
              </w:rPr>
            </w:pPr>
            <w:r>
              <w:rPr>
                <w:rFonts w:ascii="Questrial" w:eastAsia="Questrial" w:hAnsi="Questrial" w:cs="Questrial"/>
                <w:b/>
                <w:bCs/>
              </w:rPr>
              <w:t>Date:</w:t>
            </w:r>
            <w:r>
              <w:rPr>
                <w:rFonts w:ascii="Questrial" w:eastAsia="Questrial" w:hAnsi="Questrial" w:cs="Questrial"/>
              </w:rPr>
              <w:t xml:space="preserve"> </w:t>
            </w:r>
          </w:p>
        </w:tc>
      </w:tr>
      <w:tr w:rsidR="00214266" w14:paraId="58471801" w14:textId="77777777">
        <w:trPr>
          <w:trHeight w:val="420"/>
        </w:trPr>
        <w:tc>
          <w:tcPr>
            <w:tcW w:w="10800" w:type="dxa"/>
            <w:gridSpan w:val="2"/>
          </w:tcPr>
          <w:p w14:paraId="4F3C52F3"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Discussion Questions</w:t>
            </w:r>
          </w:p>
        </w:tc>
      </w:tr>
      <w:tr w:rsidR="00214266" w14:paraId="50AB4CF3" w14:textId="77777777">
        <w:trPr>
          <w:trHeight w:val="975"/>
        </w:trPr>
        <w:tc>
          <w:tcPr>
            <w:tcW w:w="4940" w:type="dxa"/>
            <w:vAlign w:val="center"/>
          </w:tcPr>
          <w:p w14:paraId="3A70D580"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has been going particularly well?</w:t>
            </w:r>
          </w:p>
        </w:tc>
        <w:tc>
          <w:tcPr>
            <w:tcW w:w="5860" w:type="dxa"/>
          </w:tcPr>
          <w:p w14:paraId="15BB6200" w14:textId="77777777" w:rsidR="00214266" w:rsidRDefault="00214266">
            <w:pPr>
              <w:widowControl w:val="0"/>
              <w:spacing w:after="0" w:line="240" w:lineRule="auto"/>
              <w:rPr>
                <w:rFonts w:ascii="Questrial" w:eastAsia="Questrial" w:hAnsi="Questrial" w:cs="Questrial"/>
              </w:rPr>
            </w:pPr>
          </w:p>
        </w:tc>
      </w:tr>
      <w:tr w:rsidR="00214266" w14:paraId="3A84DD90" w14:textId="77777777">
        <w:trPr>
          <w:trHeight w:val="1035"/>
        </w:trPr>
        <w:tc>
          <w:tcPr>
            <w:tcW w:w="4940" w:type="dxa"/>
            <w:vAlign w:val="center"/>
          </w:tcPr>
          <w:p w14:paraId="56B3F3E5"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is most pressing on your mind?</w:t>
            </w:r>
          </w:p>
        </w:tc>
        <w:tc>
          <w:tcPr>
            <w:tcW w:w="5860" w:type="dxa"/>
          </w:tcPr>
          <w:p w14:paraId="50A08E6D" w14:textId="77777777" w:rsidR="00214266" w:rsidRDefault="00214266">
            <w:pPr>
              <w:widowControl w:val="0"/>
              <w:spacing w:after="0" w:line="240" w:lineRule="auto"/>
              <w:rPr>
                <w:rFonts w:ascii="Questrial" w:eastAsia="Questrial" w:hAnsi="Questrial" w:cs="Questrial"/>
              </w:rPr>
            </w:pPr>
          </w:p>
        </w:tc>
      </w:tr>
      <w:tr w:rsidR="00214266" w14:paraId="56517814" w14:textId="77777777">
        <w:trPr>
          <w:trHeight w:val="1140"/>
        </w:trPr>
        <w:tc>
          <w:tcPr>
            <w:tcW w:w="4940" w:type="dxa"/>
            <w:vAlign w:val="center"/>
          </w:tcPr>
          <w:p w14:paraId="1634C1B8"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questions might you have?</w:t>
            </w:r>
          </w:p>
        </w:tc>
        <w:tc>
          <w:tcPr>
            <w:tcW w:w="5860" w:type="dxa"/>
          </w:tcPr>
          <w:p w14:paraId="00F8729C" w14:textId="77777777" w:rsidR="00214266" w:rsidRDefault="00214266">
            <w:pPr>
              <w:widowControl w:val="0"/>
              <w:spacing w:after="0" w:line="240" w:lineRule="auto"/>
              <w:rPr>
                <w:rFonts w:ascii="Questrial" w:eastAsia="Questrial" w:hAnsi="Questrial" w:cs="Questrial"/>
              </w:rPr>
            </w:pPr>
          </w:p>
        </w:tc>
      </w:tr>
      <w:tr w:rsidR="00214266" w14:paraId="3E053108" w14:textId="77777777">
        <w:trPr>
          <w:trHeight w:val="420"/>
        </w:trPr>
        <w:tc>
          <w:tcPr>
            <w:tcW w:w="10800" w:type="dxa"/>
            <w:gridSpan w:val="2"/>
          </w:tcPr>
          <w:p w14:paraId="0E7873F5"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Additional Topics Covered</w:t>
            </w:r>
          </w:p>
        </w:tc>
      </w:tr>
      <w:tr w:rsidR="00214266" w14:paraId="138669CA" w14:textId="77777777">
        <w:trPr>
          <w:trHeight w:val="1285"/>
        </w:trPr>
        <w:tc>
          <w:tcPr>
            <w:tcW w:w="4940" w:type="dxa"/>
          </w:tcPr>
          <w:p w14:paraId="6836CE21"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tcPr>
          <w:p w14:paraId="198EBA1B" w14:textId="77777777" w:rsidR="00214266" w:rsidRDefault="00214266">
            <w:pPr>
              <w:widowControl w:val="0"/>
              <w:spacing w:after="0" w:line="240" w:lineRule="auto"/>
              <w:rPr>
                <w:rFonts w:ascii="Questrial" w:eastAsia="Questrial" w:hAnsi="Questrial" w:cs="Questrial"/>
              </w:rPr>
            </w:pPr>
          </w:p>
        </w:tc>
      </w:tr>
      <w:tr w:rsidR="00214266" w14:paraId="48F34C55" w14:textId="77777777">
        <w:trPr>
          <w:trHeight w:val="1285"/>
        </w:trPr>
        <w:tc>
          <w:tcPr>
            <w:tcW w:w="4940" w:type="dxa"/>
          </w:tcPr>
          <w:p w14:paraId="269524E7"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tcPr>
          <w:p w14:paraId="42B58670" w14:textId="77777777" w:rsidR="00214266" w:rsidRDefault="00214266">
            <w:pPr>
              <w:widowControl w:val="0"/>
              <w:spacing w:after="0" w:line="240" w:lineRule="auto"/>
              <w:rPr>
                <w:rFonts w:ascii="Questrial" w:eastAsia="Questrial" w:hAnsi="Questrial" w:cs="Questrial"/>
              </w:rPr>
            </w:pPr>
          </w:p>
        </w:tc>
      </w:tr>
      <w:tr w:rsidR="00214266" w14:paraId="546ABAE2" w14:textId="77777777">
        <w:trPr>
          <w:trHeight w:val="1285"/>
        </w:trPr>
        <w:tc>
          <w:tcPr>
            <w:tcW w:w="4940" w:type="dxa"/>
          </w:tcPr>
          <w:p w14:paraId="38C423F5"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tcPr>
          <w:p w14:paraId="57A447FE" w14:textId="77777777" w:rsidR="00214266" w:rsidRDefault="00214266">
            <w:pPr>
              <w:widowControl w:val="0"/>
              <w:spacing w:after="0" w:line="240" w:lineRule="auto"/>
              <w:rPr>
                <w:rFonts w:ascii="Questrial" w:eastAsia="Questrial" w:hAnsi="Questrial" w:cs="Questrial"/>
              </w:rPr>
            </w:pPr>
          </w:p>
        </w:tc>
      </w:tr>
      <w:tr w:rsidR="00214266" w14:paraId="4224033A" w14:textId="77777777">
        <w:trPr>
          <w:trHeight w:val="420"/>
        </w:trPr>
        <w:tc>
          <w:tcPr>
            <w:tcW w:w="10800" w:type="dxa"/>
            <w:gridSpan w:val="2"/>
          </w:tcPr>
          <w:p w14:paraId="1D904140"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Other Notes</w:t>
            </w:r>
          </w:p>
        </w:tc>
      </w:tr>
      <w:tr w:rsidR="00214266" w14:paraId="62D19DC9" w14:textId="77777777">
        <w:trPr>
          <w:trHeight w:val="1650"/>
        </w:trPr>
        <w:tc>
          <w:tcPr>
            <w:tcW w:w="10800" w:type="dxa"/>
            <w:gridSpan w:val="2"/>
          </w:tcPr>
          <w:p w14:paraId="7A9C8CC7" w14:textId="77777777" w:rsidR="00214266" w:rsidRDefault="00214266">
            <w:pPr>
              <w:widowControl w:val="0"/>
              <w:spacing w:after="0" w:line="240" w:lineRule="auto"/>
              <w:rPr>
                <w:rFonts w:ascii="Questrial" w:eastAsia="Questrial" w:hAnsi="Questrial" w:cs="Questrial"/>
              </w:rPr>
            </w:pPr>
          </w:p>
        </w:tc>
      </w:tr>
    </w:tbl>
    <w:p w14:paraId="1E9F0CA7" w14:textId="77777777" w:rsidR="00214266" w:rsidRDefault="00214266">
      <w:pPr>
        <w:rPr>
          <w:rFonts w:ascii="Questrial" w:eastAsia="Questrial" w:hAnsi="Questrial" w:cs="Questrial"/>
        </w:rPr>
      </w:pPr>
    </w:p>
    <w:tbl>
      <w:tblPr>
        <w:tblStyle w:val="a0"/>
        <w:tblW w:w="108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0"/>
        <w:gridCol w:w="5860"/>
      </w:tblGrid>
      <w:tr w:rsidR="00214266" w14:paraId="7BCBFEDC" w14:textId="77777777">
        <w:trPr>
          <w:trHeight w:val="630"/>
        </w:trPr>
        <w:tc>
          <w:tcPr>
            <w:tcW w:w="10800" w:type="dxa"/>
            <w:gridSpan w:val="2"/>
            <w:shd w:val="clear" w:color="auto" w:fill="auto"/>
            <w:tcMar>
              <w:top w:w="100" w:type="dxa"/>
              <w:left w:w="100" w:type="dxa"/>
              <w:bottom w:w="100" w:type="dxa"/>
              <w:right w:w="100" w:type="dxa"/>
            </w:tcMar>
            <w:vAlign w:val="center"/>
          </w:tcPr>
          <w:p w14:paraId="56B513F8" w14:textId="77777777" w:rsidR="00214266" w:rsidRDefault="00366F00">
            <w:pPr>
              <w:widowControl w:val="0"/>
              <w:spacing w:after="0" w:line="240" w:lineRule="auto"/>
              <w:jc w:val="center"/>
              <w:rPr>
                <w:rFonts w:ascii="Oswald SemiBold" w:eastAsia="Oswald SemiBold" w:hAnsi="Oswald SemiBold" w:cs="Oswald SemiBold"/>
                <w:sz w:val="32"/>
                <w:szCs w:val="32"/>
              </w:rPr>
            </w:pPr>
            <w:r>
              <w:rPr>
                <w:rFonts w:ascii="Oswald SemiBold" w:eastAsia="Oswald SemiBold" w:hAnsi="Oswald SemiBold" w:cs="Oswald SemiBold"/>
                <w:sz w:val="32"/>
                <w:szCs w:val="32"/>
              </w:rPr>
              <w:t>Mentor-Mentee Meeting</w:t>
            </w:r>
          </w:p>
        </w:tc>
      </w:tr>
      <w:tr w:rsidR="00214266" w14:paraId="54FBE034" w14:textId="77777777">
        <w:trPr>
          <w:trHeight w:val="630"/>
        </w:trPr>
        <w:tc>
          <w:tcPr>
            <w:tcW w:w="4940" w:type="dxa"/>
            <w:shd w:val="clear" w:color="auto" w:fill="auto"/>
            <w:tcMar>
              <w:top w:w="100" w:type="dxa"/>
              <w:left w:w="100" w:type="dxa"/>
              <w:bottom w:w="100" w:type="dxa"/>
              <w:right w:w="100" w:type="dxa"/>
            </w:tcMar>
          </w:tcPr>
          <w:p w14:paraId="5BFD4218" w14:textId="77777777" w:rsidR="00214266" w:rsidRDefault="00366F00">
            <w:pPr>
              <w:widowControl w:val="0"/>
              <w:spacing w:after="0" w:line="240" w:lineRule="auto"/>
              <w:rPr>
                <w:rFonts w:ascii="Questrial" w:eastAsia="Questrial" w:hAnsi="Questrial" w:cs="Questrial"/>
              </w:rPr>
            </w:pPr>
            <w:r>
              <w:rPr>
                <w:rFonts w:ascii="Questrial" w:eastAsia="Questrial" w:hAnsi="Questrial" w:cs="Questrial"/>
                <w:b/>
                <w:bCs/>
              </w:rPr>
              <w:t>Attendees:</w:t>
            </w:r>
            <w:r>
              <w:rPr>
                <w:rFonts w:ascii="Questrial" w:eastAsia="Questrial" w:hAnsi="Questrial" w:cs="Questrial"/>
              </w:rPr>
              <w:t xml:space="preserve"> </w:t>
            </w:r>
          </w:p>
        </w:tc>
        <w:tc>
          <w:tcPr>
            <w:tcW w:w="5860" w:type="dxa"/>
            <w:shd w:val="clear" w:color="auto" w:fill="auto"/>
            <w:tcMar>
              <w:top w:w="100" w:type="dxa"/>
              <w:left w:w="100" w:type="dxa"/>
              <w:bottom w:w="100" w:type="dxa"/>
              <w:right w:w="100" w:type="dxa"/>
            </w:tcMar>
          </w:tcPr>
          <w:p w14:paraId="1DDD7C72" w14:textId="77777777" w:rsidR="00214266" w:rsidRDefault="00366F00">
            <w:pPr>
              <w:widowControl w:val="0"/>
              <w:spacing w:after="0" w:line="240" w:lineRule="auto"/>
              <w:rPr>
                <w:rFonts w:ascii="Questrial" w:eastAsia="Questrial" w:hAnsi="Questrial" w:cs="Questrial"/>
              </w:rPr>
            </w:pPr>
            <w:r>
              <w:rPr>
                <w:rFonts w:ascii="Questrial" w:eastAsia="Questrial" w:hAnsi="Questrial" w:cs="Questrial"/>
                <w:b/>
                <w:bCs/>
              </w:rPr>
              <w:t>Date:</w:t>
            </w:r>
            <w:r>
              <w:rPr>
                <w:rFonts w:ascii="Questrial" w:eastAsia="Questrial" w:hAnsi="Questrial" w:cs="Questrial"/>
              </w:rPr>
              <w:t xml:space="preserve"> </w:t>
            </w:r>
          </w:p>
        </w:tc>
      </w:tr>
      <w:tr w:rsidR="00214266" w14:paraId="515F7D61" w14:textId="77777777">
        <w:trPr>
          <w:trHeight w:val="420"/>
        </w:trPr>
        <w:tc>
          <w:tcPr>
            <w:tcW w:w="10800" w:type="dxa"/>
            <w:gridSpan w:val="2"/>
            <w:shd w:val="clear" w:color="auto" w:fill="auto"/>
            <w:tcMar>
              <w:top w:w="100" w:type="dxa"/>
              <w:left w:w="100" w:type="dxa"/>
              <w:bottom w:w="100" w:type="dxa"/>
              <w:right w:w="100" w:type="dxa"/>
            </w:tcMar>
          </w:tcPr>
          <w:p w14:paraId="5DD50CF8"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Discussion Questions</w:t>
            </w:r>
          </w:p>
        </w:tc>
      </w:tr>
      <w:tr w:rsidR="00214266" w14:paraId="4620F2F5" w14:textId="77777777">
        <w:trPr>
          <w:trHeight w:val="1543"/>
        </w:trPr>
        <w:tc>
          <w:tcPr>
            <w:tcW w:w="4940" w:type="dxa"/>
            <w:shd w:val="clear" w:color="auto" w:fill="auto"/>
            <w:tcMar>
              <w:top w:w="100" w:type="dxa"/>
              <w:left w:w="100" w:type="dxa"/>
              <w:bottom w:w="100" w:type="dxa"/>
              <w:right w:w="100" w:type="dxa"/>
            </w:tcMar>
            <w:vAlign w:val="center"/>
          </w:tcPr>
          <w:p w14:paraId="5759D2AB"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has been going exceptionally well?</w:t>
            </w:r>
          </w:p>
        </w:tc>
        <w:tc>
          <w:tcPr>
            <w:tcW w:w="5860" w:type="dxa"/>
            <w:shd w:val="clear" w:color="auto" w:fill="auto"/>
            <w:tcMar>
              <w:top w:w="100" w:type="dxa"/>
              <w:left w:w="100" w:type="dxa"/>
              <w:bottom w:w="100" w:type="dxa"/>
              <w:right w:w="100" w:type="dxa"/>
            </w:tcMar>
          </w:tcPr>
          <w:p w14:paraId="2BF3E18F" w14:textId="77777777" w:rsidR="00214266" w:rsidRDefault="00214266">
            <w:pPr>
              <w:widowControl w:val="0"/>
              <w:spacing w:after="0" w:line="240" w:lineRule="auto"/>
              <w:rPr>
                <w:rFonts w:ascii="Questrial" w:eastAsia="Questrial" w:hAnsi="Questrial" w:cs="Questrial"/>
              </w:rPr>
            </w:pPr>
          </w:p>
        </w:tc>
      </w:tr>
      <w:tr w:rsidR="00214266" w14:paraId="5A1B935C" w14:textId="77777777">
        <w:trPr>
          <w:trHeight w:val="1543"/>
        </w:trPr>
        <w:tc>
          <w:tcPr>
            <w:tcW w:w="4940" w:type="dxa"/>
            <w:shd w:val="clear" w:color="auto" w:fill="auto"/>
            <w:tcMar>
              <w:top w:w="100" w:type="dxa"/>
              <w:left w:w="100" w:type="dxa"/>
              <w:bottom w:w="100" w:type="dxa"/>
              <w:right w:w="100" w:type="dxa"/>
            </w:tcMar>
            <w:vAlign w:val="center"/>
          </w:tcPr>
          <w:p w14:paraId="791569D5"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is most pressing on your mind?</w:t>
            </w:r>
          </w:p>
        </w:tc>
        <w:tc>
          <w:tcPr>
            <w:tcW w:w="5860" w:type="dxa"/>
            <w:shd w:val="clear" w:color="auto" w:fill="auto"/>
            <w:tcMar>
              <w:top w:w="100" w:type="dxa"/>
              <w:left w:w="100" w:type="dxa"/>
              <w:bottom w:w="100" w:type="dxa"/>
              <w:right w:w="100" w:type="dxa"/>
            </w:tcMar>
          </w:tcPr>
          <w:p w14:paraId="4589FF7F" w14:textId="77777777" w:rsidR="00214266" w:rsidRDefault="00214266">
            <w:pPr>
              <w:widowControl w:val="0"/>
              <w:spacing w:after="0" w:line="240" w:lineRule="auto"/>
              <w:rPr>
                <w:rFonts w:ascii="Questrial" w:eastAsia="Questrial" w:hAnsi="Questrial" w:cs="Questrial"/>
              </w:rPr>
            </w:pPr>
          </w:p>
        </w:tc>
      </w:tr>
      <w:tr w:rsidR="00214266" w14:paraId="63E44B7D" w14:textId="77777777">
        <w:trPr>
          <w:trHeight w:val="1543"/>
        </w:trPr>
        <w:tc>
          <w:tcPr>
            <w:tcW w:w="4940" w:type="dxa"/>
            <w:shd w:val="clear" w:color="auto" w:fill="auto"/>
            <w:tcMar>
              <w:top w:w="100" w:type="dxa"/>
              <w:left w:w="100" w:type="dxa"/>
              <w:bottom w:w="100" w:type="dxa"/>
              <w:right w:w="100" w:type="dxa"/>
            </w:tcMar>
            <w:vAlign w:val="center"/>
          </w:tcPr>
          <w:p w14:paraId="6EF123A9"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What questions might you have?</w:t>
            </w:r>
          </w:p>
        </w:tc>
        <w:tc>
          <w:tcPr>
            <w:tcW w:w="5860" w:type="dxa"/>
            <w:shd w:val="clear" w:color="auto" w:fill="auto"/>
            <w:tcMar>
              <w:top w:w="100" w:type="dxa"/>
              <w:left w:w="100" w:type="dxa"/>
              <w:bottom w:w="100" w:type="dxa"/>
              <w:right w:w="100" w:type="dxa"/>
            </w:tcMar>
          </w:tcPr>
          <w:p w14:paraId="33F1F22C" w14:textId="77777777" w:rsidR="00214266" w:rsidRDefault="00214266">
            <w:pPr>
              <w:widowControl w:val="0"/>
              <w:spacing w:after="0" w:line="240" w:lineRule="auto"/>
              <w:rPr>
                <w:rFonts w:ascii="Questrial" w:eastAsia="Questrial" w:hAnsi="Questrial" w:cs="Questrial"/>
              </w:rPr>
            </w:pPr>
          </w:p>
        </w:tc>
      </w:tr>
      <w:tr w:rsidR="00214266" w14:paraId="15624061" w14:textId="77777777">
        <w:trPr>
          <w:trHeight w:val="420"/>
        </w:trPr>
        <w:tc>
          <w:tcPr>
            <w:tcW w:w="10800" w:type="dxa"/>
            <w:gridSpan w:val="2"/>
            <w:shd w:val="clear" w:color="auto" w:fill="auto"/>
            <w:tcMar>
              <w:top w:w="100" w:type="dxa"/>
              <w:left w:w="100" w:type="dxa"/>
              <w:bottom w:w="100" w:type="dxa"/>
              <w:right w:w="100" w:type="dxa"/>
            </w:tcMar>
          </w:tcPr>
          <w:p w14:paraId="4830DB84"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Additional Topics Covered</w:t>
            </w:r>
          </w:p>
        </w:tc>
      </w:tr>
      <w:tr w:rsidR="00214266" w14:paraId="6088F1D0" w14:textId="77777777">
        <w:trPr>
          <w:trHeight w:val="1285"/>
        </w:trPr>
        <w:tc>
          <w:tcPr>
            <w:tcW w:w="4940" w:type="dxa"/>
            <w:shd w:val="clear" w:color="auto" w:fill="auto"/>
            <w:tcMar>
              <w:top w:w="100" w:type="dxa"/>
              <w:left w:w="100" w:type="dxa"/>
              <w:bottom w:w="100" w:type="dxa"/>
              <w:right w:w="100" w:type="dxa"/>
            </w:tcMar>
          </w:tcPr>
          <w:p w14:paraId="754C9284"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shd w:val="clear" w:color="auto" w:fill="auto"/>
            <w:tcMar>
              <w:top w:w="100" w:type="dxa"/>
              <w:left w:w="100" w:type="dxa"/>
              <w:bottom w:w="100" w:type="dxa"/>
              <w:right w:w="100" w:type="dxa"/>
            </w:tcMar>
          </w:tcPr>
          <w:p w14:paraId="159DC485" w14:textId="77777777" w:rsidR="00214266" w:rsidRDefault="00214266">
            <w:pPr>
              <w:widowControl w:val="0"/>
              <w:spacing w:after="0" w:line="240" w:lineRule="auto"/>
              <w:rPr>
                <w:rFonts w:ascii="Questrial" w:eastAsia="Questrial" w:hAnsi="Questrial" w:cs="Questrial"/>
              </w:rPr>
            </w:pPr>
          </w:p>
        </w:tc>
      </w:tr>
      <w:tr w:rsidR="00214266" w14:paraId="2BAE2C67" w14:textId="77777777">
        <w:trPr>
          <w:trHeight w:val="1285"/>
        </w:trPr>
        <w:tc>
          <w:tcPr>
            <w:tcW w:w="4940" w:type="dxa"/>
            <w:shd w:val="clear" w:color="auto" w:fill="auto"/>
            <w:tcMar>
              <w:top w:w="100" w:type="dxa"/>
              <w:left w:w="100" w:type="dxa"/>
              <w:bottom w:w="100" w:type="dxa"/>
              <w:right w:w="100" w:type="dxa"/>
            </w:tcMar>
          </w:tcPr>
          <w:p w14:paraId="00B1AE0E"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shd w:val="clear" w:color="auto" w:fill="auto"/>
            <w:tcMar>
              <w:top w:w="100" w:type="dxa"/>
              <w:left w:w="100" w:type="dxa"/>
              <w:bottom w:w="100" w:type="dxa"/>
              <w:right w:w="100" w:type="dxa"/>
            </w:tcMar>
          </w:tcPr>
          <w:p w14:paraId="3B6EFB5F" w14:textId="77777777" w:rsidR="00214266" w:rsidRDefault="00214266">
            <w:pPr>
              <w:widowControl w:val="0"/>
              <w:spacing w:after="0" w:line="240" w:lineRule="auto"/>
              <w:rPr>
                <w:rFonts w:ascii="Questrial" w:eastAsia="Questrial" w:hAnsi="Questrial" w:cs="Questrial"/>
              </w:rPr>
            </w:pPr>
          </w:p>
        </w:tc>
      </w:tr>
      <w:tr w:rsidR="00214266" w14:paraId="55C1DC1B" w14:textId="77777777">
        <w:trPr>
          <w:trHeight w:val="1285"/>
        </w:trPr>
        <w:tc>
          <w:tcPr>
            <w:tcW w:w="4940" w:type="dxa"/>
            <w:shd w:val="clear" w:color="auto" w:fill="auto"/>
            <w:tcMar>
              <w:top w:w="100" w:type="dxa"/>
              <w:left w:w="100" w:type="dxa"/>
              <w:bottom w:w="100" w:type="dxa"/>
              <w:right w:w="100" w:type="dxa"/>
            </w:tcMar>
          </w:tcPr>
          <w:p w14:paraId="53EA35E5" w14:textId="77777777" w:rsidR="00214266" w:rsidRDefault="00366F00">
            <w:pPr>
              <w:widowControl w:val="0"/>
              <w:spacing w:after="0" w:line="240" w:lineRule="auto"/>
              <w:rPr>
                <w:rFonts w:ascii="Questrial" w:eastAsia="Questrial" w:hAnsi="Questrial" w:cs="Questrial"/>
                <w:b/>
                <w:bCs/>
                <w:i/>
                <w:iCs/>
              </w:rPr>
            </w:pPr>
            <w:r>
              <w:rPr>
                <w:rFonts w:ascii="Questrial" w:eastAsia="Questrial" w:hAnsi="Questrial" w:cs="Questrial"/>
                <w:b/>
                <w:bCs/>
                <w:i/>
                <w:iCs/>
              </w:rPr>
              <w:t>[insert topic]</w:t>
            </w:r>
          </w:p>
        </w:tc>
        <w:tc>
          <w:tcPr>
            <w:tcW w:w="5860" w:type="dxa"/>
            <w:shd w:val="clear" w:color="auto" w:fill="auto"/>
            <w:tcMar>
              <w:top w:w="100" w:type="dxa"/>
              <w:left w:w="100" w:type="dxa"/>
              <w:bottom w:w="100" w:type="dxa"/>
              <w:right w:w="100" w:type="dxa"/>
            </w:tcMar>
          </w:tcPr>
          <w:p w14:paraId="5B228129" w14:textId="77777777" w:rsidR="00214266" w:rsidRDefault="00214266">
            <w:pPr>
              <w:widowControl w:val="0"/>
              <w:spacing w:after="0" w:line="240" w:lineRule="auto"/>
              <w:rPr>
                <w:rFonts w:ascii="Questrial" w:eastAsia="Questrial" w:hAnsi="Questrial" w:cs="Questrial"/>
              </w:rPr>
            </w:pPr>
          </w:p>
        </w:tc>
      </w:tr>
      <w:tr w:rsidR="00214266" w14:paraId="0EE7F0F1" w14:textId="77777777">
        <w:trPr>
          <w:trHeight w:val="420"/>
        </w:trPr>
        <w:tc>
          <w:tcPr>
            <w:tcW w:w="10800" w:type="dxa"/>
            <w:gridSpan w:val="2"/>
            <w:shd w:val="clear" w:color="auto" w:fill="auto"/>
            <w:tcMar>
              <w:top w:w="100" w:type="dxa"/>
              <w:left w:w="100" w:type="dxa"/>
              <w:bottom w:w="100" w:type="dxa"/>
              <w:right w:w="100" w:type="dxa"/>
            </w:tcMar>
          </w:tcPr>
          <w:p w14:paraId="0925EC53" w14:textId="77777777" w:rsidR="00214266" w:rsidRDefault="00366F00">
            <w:pPr>
              <w:widowControl w:val="0"/>
              <w:spacing w:after="0" w:line="240" w:lineRule="auto"/>
              <w:jc w:val="center"/>
              <w:rPr>
                <w:rFonts w:ascii="Questrial" w:eastAsia="Questrial" w:hAnsi="Questrial" w:cs="Questrial"/>
                <w:b/>
                <w:bCs/>
              </w:rPr>
            </w:pPr>
            <w:r>
              <w:rPr>
                <w:rFonts w:ascii="Questrial" w:eastAsia="Questrial" w:hAnsi="Questrial" w:cs="Questrial"/>
                <w:b/>
                <w:bCs/>
              </w:rPr>
              <w:t>Other Notes</w:t>
            </w:r>
          </w:p>
        </w:tc>
      </w:tr>
      <w:tr w:rsidR="00214266" w14:paraId="39A58C07" w14:textId="77777777">
        <w:trPr>
          <w:trHeight w:val="2025"/>
        </w:trPr>
        <w:tc>
          <w:tcPr>
            <w:tcW w:w="10800" w:type="dxa"/>
            <w:gridSpan w:val="2"/>
            <w:shd w:val="clear" w:color="auto" w:fill="auto"/>
            <w:tcMar>
              <w:top w:w="100" w:type="dxa"/>
              <w:left w:w="100" w:type="dxa"/>
              <w:bottom w:w="100" w:type="dxa"/>
              <w:right w:w="100" w:type="dxa"/>
            </w:tcMar>
          </w:tcPr>
          <w:p w14:paraId="7312F748" w14:textId="77777777" w:rsidR="00214266" w:rsidRDefault="00214266">
            <w:pPr>
              <w:widowControl w:val="0"/>
              <w:spacing w:after="0" w:line="240" w:lineRule="auto"/>
              <w:rPr>
                <w:rFonts w:ascii="Questrial" w:eastAsia="Questrial" w:hAnsi="Questrial" w:cs="Questrial"/>
              </w:rPr>
            </w:pPr>
          </w:p>
        </w:tc>
      </w:tr>
    </w:tbl>
    <w:p w14:paraId="1EF9C096" w14:textId="77777777" w:rsidR="00214266" w:rsidRDefault="00214266">
      <w:pPr>
        <w:rPr>
          <w:rFonts w:ascii="Questrial" w:eastAsia="Questrial" w:hAnsi="Questrial" w:cs="Questrial"/>
        </w:rPr>
      </w:pPr>
    </w:p>
    <w:sectPr w:rsidR="00214266">
      <w:headerReference w:type="default" r:id="rId7"/>
      <w:pgSz w:w="12240" w:h="15840"/>
      <w:pgMar w:top="576" w:right="720" w:bottom="576" w:left="72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AF063" w14:textId="77777777" w:rsidR="00366F00" w:rsidRDefault="00366F00">
      <w:pPr>
        <w:spacing w:after="0" w:line="240" w:lineRule="auto"/>
      </w:pPr>
      <w:r>
        <w:separator/>
      </w:r>
    </w:p>
  </w:endnote>
  <w:endnote w:type="continuationSeparator" w:id="0">
    <w:p w14:paraId="0529D5B6" w14:textId="77777777" w:rsidR="00366F00" w:rsidRDefault="00366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6A7AAB-1DE3-4E35-AF73-CF4FB58AB170}"/>
    <w:embedBold r:id="rId2" w:fontKey="{2447F7E3-201C-429B-AD97-DEEF4ABF46AA}"/>
  </w:font>
  <w:font w:name="Oswald SemiBold">
    <w:charset w:val="00"/>
    <w:family w:val="auto"/>
    <w:pitch w:val="variable"/>
    <w:sig w:usb0="2000020F" w:usb1="00000000" w:usb2="00000000" w:usb3="00000000" w:csb0="00000197" w:csb1="00000000"/>
    <w:embedRegular r:id="rId3" w:fontKey="{40343EB4-7905-45CD-95BB-CA8400B6CB14}"/>
  </w:font>
  <w:font w:name="Georgia">
    <w:panose1 w:val="02040502050405020303"/>
    <w:charset w:val="00"/>
    <w:family w:val="roman"/>
    <w:pitch w:val="variable"/>
    <w:sig w:usb0="00000287" w:usb1="00000000" w:usb2="00000000" w:usb3="00000000" w:csb0="0000009F" w:csb1="00000000"/>
    <w:embedItalic r:id="rId4" w:fontKey="{229A7D8B-CFA8-4BD0-9AD9-059D118BEB2F}"/>
  </w:font>
  <w:font w:name="Arial">
    <w:panose1 w:val="020B0604020202020204"/>
    <w:charset w:val="00"/>
    <w:family w:val="swiss"/>
    <w:pitch w:val="variable"/>
    <w:sig w:usb0="E0002EFF" w:usb1="C000785B" w:usb2="00000009" w:usb3="00000000" w:csb0="000001FF" w:csb1="00000000"/>
  </w:font>
  <w:font w:name="Questrial">
    <w:charset w:val="00"/>
    <w:family w:val="auto"/>
    <w:pitch w:val="variable"/>
    <w:sig w:usb0="E00002FF" w:usb1="4000201F" w:usb2="08000029" w:usb3="00000000" w:csb0="00000193" w:csb1="00000000"/>
    <w:embedRegular r:id="rId5" w:fontKey="{4B354522-338E-479E-96E6-F0C93F95C7AB}"/>
    <w:embedBold r:id="rId6" w:fontKey="{C4DFAECE-4572-48F5-AB4A-50CFAF792B19}"/>
    <w:embedBoldItalic r:id="rId7" w:fontKey="{29919928-8DCC-4973-8B48-91D42979F3A0}"/>
  </w:font>
  <w:font w:name="Oswald">
    <w:charset w:val="00"/>
    <w:family w:val="auto"/>
    <w:pitch w:val="variable"/>
    <w:sig w:usb0="2000020F" w:usb1="00000000" w:usb2="00000000" w:usb3="00000000" w:csb0="00000197" w:csb1="00000000"/>
    <w:embedBold r:id="rId8" w:fontKey="{9053621B-379E-4A8F-B12E-A2952686D5A5}"/>
  </w:font>
  <w:font w:name="Cambria">
    <w:panose1 w:val="02040503050406030204"/>
    <w:charset w:val="00"/>
    <w:family w:val="roman"/>
    <w:pitch w:val="variable"/>
    <w:sig w:usb0="E00006FF" w:usb1="420024FF" w:usb2="02000000" w:usb3="00000000" w:csb0="0000019F" w:csb1="00000000"/>
    <w:embedRegular r:id="rId9" w:fontKey="{BF37FA81-328D-407B-BFE2-ED8F5E893A8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49872" w14:textId="77777777" w:rsidR="00366F00" w:rsidRDefault="00366F00">
      <w:pPr>
        <w:spacing w:after="0" w:line="240" w:lineRule="auto"/>
      </w:pPr>
      <w:r>
        <w:separator/>
      </w:r>
    </w:p>
  </w:footnote>
  <w:footnote w:type="continuationSeparator" w:id="0">
    <w:p w14:paraId="75A01DB8" w14:textId="77777777" w:rsidR="00366F00" w:rsidRDefault="00366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372D" w14:textId="77777777" w:rsidR="00214266" w:rsidRDefault="002142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F65B5"/>
    <w:multiLevelType w:val="multilevel"/>
    <w:tmpl w:val="15F26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3380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266"/>
    <w:rsid w:val="00214266"/>
    <w:rsid w:val="00366F00"/>
    <w:rsid w:val="00A7475E"/>
    <w:rsid w:val="00D13325"/>
    <w:rsid w:val="00FF4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9F9C"/>
  <w15:docId w15:val="{783DD8AD-87CB-4D40-9D2C-F0B0AB42E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Oswald SemiBold" w:eastAsia="Oswald SemiBold" w:hAnsi="Oswald SemiBold" w:cs="Oswald SemiBold"/>
      <w:color w:val="F27023"/>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454</Words>
  <Characters>2589</Characters>
  <Application>Microsoft Office Word</Application>
  <DocSecurity>4</DocSecurity>
  <Lines>21</Lines>
  <Paragraphs>6</Paragraphs>
  <ScaleCrop>false</ScaleCrop>
  <Company>State of Missouri</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 Terri</dc:creator>
  <cp:lastModifiedBy>Long, Michael</cp:lastModifiedBy>
  <cp:revision>2</cp:revision>
  <dcterms:created xsi:type="dcterms:W3CDTF">2026-05-26T18:37:00Z</dcterms:created>
  <dcterms:modified xsi:type="dcterms:W3CDTF">2026-05-26T18:37:00Z</dcterms:modified>
</cp:coreProperties>
</file>